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0EA" w:rsidRPr="0074722B" w:rsidRDefault="00506269" w:rsidP="003E5CD7">
      <w:pPr>
        <w:jc w:val="center"/>
        <w:rPr>
          <w:rFonts w:asciiTheme="minorHAnsi" w:hAnsiTheme="minorHAnsi"/>
          <w:b/>
          <w:sz w:val="28"/>
          <w:szCs w:val="24"/>
        </w:rPr>
      </w:pPr>
      <w:r>
        <w:rPr>
          <w:rFonts w:asciiTheme="minorHAnsi" w:hAnsiTheme="minorHAnsi"/>
          <w:b/>
          <w:sz w:val="28"/>
          <w:szCs w:val="24"/>
        </w:rPr>
        <w:t xml:space="preserve">Smlouva </w:t>
      </w:r>
      <w:r w:rsidRPr="0074722B">
        <w:rPr>
          <w:rFonts w:asciiTheme="minorHAnsi" w:hAnsiTheme="minorHAnsi"/>
          <w:b/>
          <w:sz w:val="28"/>
          <w:szCs w:val="24"/>
        </w:rPr>
        <w:t xml:space="preserve">o odvádění odpadních vod č. K </w:t>
      </w:r>
      <w:r w:rsidR="00CA6EBE">
        <w:rPr>
          <w:rFonts w:asciiTheme="minorHAnsi" w:hAnsiTheme="minorHAnsi"/>
          <w:b/>
          <w:sz w:val="28"/>
          <w:szCs w:val="24"/>
        </w:rPr>
        <w:t>………..</w:t>
      </w:r>
    </w:p>
    <w:p w:rsidR="00BE4458" w:rsidRPr="008934B9" w:rsidRDefault="008934B9" w:rsidP="008934B9">
      <w:pPr>
        <w:jc w:val="center"/>
        <w:rPr>
          <w:rFonts w:asciiTheme="minorHAnsi" w:hAnsiTheme="minorHAnsi"/>
          <w:sz w:val="22"/>
        </w:rPr>
      </w:pPr>
      <w:r w:rsidRPr="008934B9">
        <w:rPr>
          <w:rFonts w:asciiTheme="minorHAnsi" w:hAnsiTheme="minorHAnsi"/>
          <w:sz w:val="22"/>
        </w:rPr>
        <w:t>uzavřená v souladu s příslušným ustanovením zákona č. 274/2001 Sb. o vodovodech a kanalizacích pro veřejnou potřebu, ve znění pozdějších předpisů (dále jen „zákon“)</w:t>
      </w:r>
    </w:p>
    <w:p w:rsidR="000970EA" w:rsidRDefault="000970EA" w:rsidP="007775BA">
      <w:pPr>
        <w:jc w:val="both"/>
        <w:rPr>
          <w:rFonts w:asciiTheme="minorHAnsi" w:hAnsiTheme="minorHAnsi"/>
          <w:b/>
          <w:sz w:val="22"/>
          <w:u w:val="single"/>
        </w:rPr>
      </w:pPr>
    </w:p>
    <w:p w:rsidR="00242292" w:rsidRPr="0074722B" w:rsidRDefault="00242292" w:rsidP="007775BA">
      <w:pPr>
        <w:jc w:val="both"/>
        <w:rPr>
          <w:rFonts w:asciiTheme="minorHAnsi" w:hAnsiTheme="minorHAnsi"/>
          <w:b/>
          <w:sz w:val="22"/>
          <w:u w:val="single"/>
        </w:rPr>
      </w:pPr>
    </w:p>
    <w:p w:rsidR="000970EA" w:rsidRPr="0074722B" w:rsidRDefault="000970EA" w:rsidP="007775BA">
      <w:pPr>
        <w:jc w:val="both"/>
        <w:rPr>
          <w:rFonts w:asciiTheme="minorHAnsi" w:hAnsiTheme="minorHAnsi"/>
          <w:b/>
          <w:sz w:val="22"/>
          <w:u w:val="single"/>
        </w:rPr>
      </w:pPr>
      <w:r w:rsidRPr="0074722B">
        <w:rPr>
          <w:rFonts w:asciiTheme="minorHAnsi" w:hAnsiTheme="minorHAnsi"/>
          <w:b/>
          <w:sz w:val="22"/>
          <w:u w:val="single"/>
        </w:rPr>
        <w:t>1. Smluvní strany</w:t>
      </w:r>
    </w:p>
    <w:p w:rsidR="000970EA" w:rsidRPr="0074722B" w:rsidRDefault="000970EA" w:rsidP="007775BA">
      <w:pPr>
        <w:jc w:val="both"/>
        <w:rPr>
          <w:rFonts w:asciiTheme="minorHAnsi" w:hAnsiTheme="minorHAnsi"/>
          <w:b/>
          <w:sz w:val="22"/>
        </w:rPr>
      </w:pPr>
    </w:p>
    <w:p w:rsidR="00630794" w:rsidRPr="00630794" w:rsidRDefault="00630794" w:rsidP="007775BA">
      <w:pPr>
        <w:jc w:val="both"/>
        <w:rPr>
          <w:rFonts w:asciiTheme="minorHAnsi" w:hAnsiTheme="minorHAnsi"/>
          <w:sz w:val="22"/>
        </w:rPr>
      </w:pPr>
      <w:r>
        <w:rPr>
          <w:rFonts w:asciiTheme="minorHAnsi" w:hAnsiTheme="minorHAnsi"/>
          <w:b/>
          <w:sz w:val="22"/>
        </w:rPr>
        <w:t>1.1</w:t>
      </w:r>
      <w:r w:rsidR="00242292">
        <w:rPr>
          <w:rFonts w:asciiTheme="minorHAnsi" w:hAnsiTheme="minorHAnsi"/>
          <w:b/>
          <w:sz w:val="22"/>
        </w:rPr>
        <w:t>.</w:t>
      </w:r>
      <w:r>
        <w:rPr>
          <w:rFonts w:asciiTheme="minorHAnsi" w:hAnsiTheme="minorHAnsi"/>
          <w:b/>
          <w:sz w:val="22"/>
        </w:rPr>
        <w:t xml:space="preserve"> </w:t>
      </w:r>
      <w:r w:rsidR="00242292">
        <w:rPr>
          <w:rFonts w:asciiTheme="minorHAnsi" w:hAnsiTheme="minorHAnsi"/>
          <w:b/>
          <w:sz w:val="22"/>
        </w:rPr>
        <w:t xml:space="preserve"> </w:t>
      </w:r>
      <w:r>
        <w:rPr>
          <w:rFonts w:asciiTheme="minorHAnsi" w:hAnsiTheme="minorHAnsi"/>
          <w:b/>
          <w:sz w:val="22"/>
        </w:rPr>
        <w:t xml:space="preserve">Dodavatel  </w:t>
      </w:r>
      <w:r w:rsidRPr="00630794">
        <w:rPr>
          <w:rFonts w:asciiTheme="minorHAnsi" w:hAnsiTheme="minorHAnsi"/>
          <w:sz w:val="22"/>
        </w:rPr>
        <w:t>(vlastník a provozovatel kanalizace)</w:t>
      </w:r>
    </w:p>
    <w:p w:rsidR="0074722B" w:rsidRDefault="0074722B" w:rsidP="007775BA">
      <w:pPr>
        <w:jc w:val="both"/>
        <w:rPr>
          <w:rFonts w:asciiTheme="minorHAnsi" w:hAnsiTheme="minorHAnsi"/>
          <w:b/>
          <w:sz w:val="22"/>
        </w:rPr>
      </w:pPr>
      <w:r>
        <w:rPr>
          <w:rFonts w:asciiTheme="minorHAnsi" w:hAnsiTheme="minorHAnsi"/>
          <w:b/>
          <w:sz w:val="22"/>
        </w:rPr>
        <w:t>Město Klimkovice</w:t>
      </w:r>
    </w:p>
    <w:p w:rsidR="000970EA" w:rsidRPr="0074722B" w:rsidRDefault="00630794" w:rsidP="007775BA">
      <w:pPr>
        <w:jc w:val="both"/>
        <w:rPr>
          <w:rFonts w:asciiTheme="minorHAnsi" w:hAnsiTheme="minorHAnsi"/>
          <w:sz w:val="22"/>
        </w:rPr>
      </w:pPr>
      <w:r>
        <w:rPr>
          <w:rFonts w:asciiTheme="minorHAnsi" w:hAnsiTheme="minorHAnsi"/>
          <w:sz w:val="22"/>
        </w:rPr>
        <w:t>se s</w:t>
      </w:r>
      <w:r w:rsidR="0074722B" w:rsidRPr="0074722B">
        <w:rPr>
          <w:rFonts w:asciiTheme="minorHAnsi" w:hAnsiTheme="minorHAnsi"/>
          <w:sz w:val="22"/>
        </w:rPr>
        <w:t>ídl</w:t>
      </w:r>
      <w:r>
        <w:rPr>
          <w:rFonts w:asciiTheme="minorHAnsi" w:hAnsiTheme="minorHAnsi"/>
          <w:sz w:val="22"/>
        </w:rPr>
        <w:t>em</w:t>
      </w:r>
      <w:r w:rsidR="0074722B" w:rsidRPr="0074722B">
        <w:rPr>
          <w:rFonts w:asciiTheme="minorHAnsi" w:hAnsiTheme="minorHAnsi"/>
          <w:sz w:val="22"/>
        </w:rPr>
        <w:t>:</w:t>
      </w:r>
      <w:r w:rsidR="0074722B">
        <w:rPr>
          <w:rFonts w:asciiTheme="minorHAnsi" w:hAnsiTheme="minorHAnsi"/>
          <w:b/>
          <w:sz w:val="22"/>
        </w:rPr>
        <w:t xml:space="preserve"> </w:t>
      </w:r>
      <w:r w:rsidR="000970EA" w:rsidRPr="0074722B">
        <w:rPr>
          <w:rFonts w:asciiTheme="minorHAnsi" w:hAnsiTheme="minorHAnsi"/>
          <w:b/>
          <w:sz w:val="22"/>
        </w:rPr>
        <w:t xml:space="preserve"> </w:t>
      </w:r>
      <w:r>
        <w:rPr>
          <w:rFonts w:asciiTheme="minorHAnsi" w:hAnsiTheme="minorHAnsi"/>
          <w:b/>
          <w:sz w:val="22"/>
        </w:rPr>
        <w:t xml:space="preserve">          </w:t>
      </w:r>
      <w:r w:rsidR="001B6FCA">
        <w:rPr>
          <w:rFonts w:asciiTheme="minorHAnsi" w:hAnsiTheme="minorHAnsi"/>
          <w:b/>
          <w:sz w:val="22"/>
        </w:rPr>
        <w:t xml:space="preserve">             </w:t>
      </w:r>
      <w:r w:rsidR="000970EA" w:rsidRPr="0074722B">
        <w:rPr>
          <w:rFonts w:asciiTheme="minorHAnsi" w:hAnsiTheme="minorHAnsi"/>
          <w:sz w:val="22"/>
        </w:rPr>
        <w:t xml:space="preserve">Lidická 1, </w:t>
      </w:r>
      <w:r w:rsidR="0074722B" w:rsidRPr="0074722B">
        <w:rPr>
          <w:rFonts w:asciiTheme="minorHAnsi" w:hAnsiTheme="minorHAnsi"/>
          <w:sz w:val="22"/>
        </w:rPr>
        <w:t>742 83 Klimkovice</w:t>
      </w:r>
    </w:p>
    <w:p w:rsidR="000970EA" w:rsidRPr="0074722B" w:rsidRDefault="000970EA" w:rsidP="007775BA">
      <w:pPr>
        <w:jc w:val="both"/>
        <w:rPr>
          <w:rFonts w:asciiTheme="minorHAnsi" w:hAnsiTheme="minorHAnsi"/>
          <w:sz w:val="22"/>
        </w:rPr>
      </w:pPr>
      <w:r w:rsidRPr="0074722B">
        <w:rPr>
          <w:rFonts w:asciiTheme="minorHAnsi" w:hAnsiTheme="minorHAnsi"/>
          <w:sz w:val="22"/>
        </w:rPr>
        <w:t>zastoupen</w:t>
      </w:r>
      <w:r w:rsidR="00630794">
        <w:rPr>
          <w:rFonts w:asciiTheme="minorHAnsi" w:hAnsiTheme="minorHAnsi"/>
          <w:sz w:val="22"/>
        </w:rPr>
        <w:t xml:space="preserve">ý:   </w:t>
      </w:r>
      <w:r w:rsidRPr="0074722B">
        <w:rPr>
          <w:rFonts w:asciiTheme="minorHAnsi" w:hAnsiTheme="minorHAnsi"/>
          <w:sz w:val="22"/>
        </w:rPr>
        <w:t xml:space="preserve"> </w:t>
      </w:r>
      <w:r w:rsidR="00630794">
        <w:rPr>
          <w:rFonts w:asciiTheme="minorHAnsi" w:hAnsiTheme="minorHAnsi"/>
          <w:sz w:val="22"/>
        </w:rPr>
        <w:t xml:space="preserve">        </w:t>
      </w:r>
      <w:r w:rsidR="001B6FCA">
        <w:rPr>
          <w:rFonts w:asciiTheme="minorHAnsi" w:hAnsiTheme="minorHAnsi"/>
          <w:sz w:val="22"/>
        </w:rPr>
        <w:t xml:space="preserve">         </w:t>
      </w:r>
      <w:r w:rsidR="0074722B">
        <w:rPr>
          <w:rFonts w:asciiTheme="minorHAnsi" w:hAnsiTheme="minorHAnsi"/>
          <w:sz w:val="22"/>
        </w:rPr>
        <w:t>Jaroslavem Vargou</w:t>
      </w:r>
      <w:r w:rsidR="00630794">
        <w:rPr>
          <w:rFonts w:asciiTheme="minorHAnsi" w:hAnsiTheme="minorHAnsi"/>
          <w:sz w:val="22"/>
        </w:rPr>
        <w:t xml:space="preserve">, </w:t>
      </w:r>
      <w:r w:rsidRPr="0074722B">
        <w:rPr>
          <w:rFonts w:asciiTheme="minorHAnsi" w:hAnsiTheme="minorHAnsi"/>
          <w:sz w:val="22"/>
        </w:rPr>
        <w:t>starostou města</w:t>
      </w:r>
    </w:p>
    <w:p w:rsidR="000970EA" w:rsidRDefault="0074722B" w:rsidP="007775BA">
      <w:pPr>
        <w:jc w:val="both"/>
        <w:rPr>
          <w:rFonts w:asciiTheme="minorHAnsi" w:hAnsiTheme="minorHAnsi"/>
          <w:sz w:val="22"/>
        </w:rPr>
      </w:pPr>
      <w:r>
        <w:rPr>
          <w:rFonts w:asciiTheme="minorHAnsi" w:hAnsiTheme="minorHAnsi"/>
          <w:sz w:val="22"/>
        </w:rPr>
        <w:t xml:space="preserve">IČ: </w:t>
      </w:r>
      <w:r w:rsidR="00630794">
        <w:rPr>
          <w:rFonts w:asciiTheme="minorHAnsi" w:hAnsiTheme="minorHAnsi"/>
          <w:sz w:val="22"/>
        </w:rPr>
        <w:t xml:space="preserve">                          </w:t>
      </w:r>
      <w:r w:rsidR="001B6FCA">
        <w:rPr>
          <w:rFonts w:asciiTheme="minorHAnsi" w:hAnsiTheme="minorHAnsi"/>
          <w:sz w:val="22"/>
        </w:rPr>
        <w:t xml:space="preserve">          </w:t>
      </w:r>
      <w:r w:rsidR="00630794">
        <w:rPr>
          <w:rFonts w:asciiTheme="minorHAnsi" w:hAnsiTheme="minorHAnsi"/>
          <w:sz w:val="22"/>
        </w:rPr>
        <w:t xml:space="preserve"> </w:t>
      </w:r>
      <w:r>
        <w:rPr>
          <w:rFonts w:asciiTheme="minorHAnsi" w:hAnsiTheme="minorHAnsi"/>
          <w:sz w:val="22"/>
        </w:rPr>
        <w:t>00298051</w:t>
      </w:r>
      <w:r w:rsidR="000970EA" w:rsidRPr="0074722B">
        <w:rPr>
          <w:rFonts w:asciiTheme="minorHAnsi" w:hAnsiTheme="minorHAnsi"/>
          <w:sz w:val="22"/>
        </w:rPr>
        <w:t xml:space="preserve"> </w:t>
      </w:r>
    </w:p>
    <w:p w:rsidR="00630794" w:rsidRPr="0074722B" w:rsidRDefault="00630794" w:rsidP="00630794">
      <w:pPr>
        <w:jc w:val="both"/>
        <w:rPr>
          <w:rFonts w:asciiTheme="minorHAnsi" w:hAnsiTheme="minorHAnsi"/>
          <w:sz w:val="22"/>
        </w:rPr>
      </w:pPr>
      <w:r>
        <w:rPr>
          <w:rFonts w:asciiTheme="minorHAnsi" w:hAnsiTheme="minorHAnsi"/>
          <w:sz w:val="22"/>
        </w:rPr>
        <w:t xml:space="preserve">DIČ:                         </w:t>
      </w:r>
      <w:r w:rsidR="001B6FCA">
        <w:rPr>
          <w:rFonts w:asciiTheme="minorHAnsi" w:hAnsiTheme="minorHAnsi"/>
          <w:sz w:val="22"/>
        </w:rPr>
        <w:t xml:space="preserve">          </w:t>
      </w:r>
      <w:r>
        <w:rPr>
          <w:rFonts w:asciiTheme="minorHAnsi" w:hAnsiTheme="minorHAnsi"/>
          <w:sz w:val="22"/>
        </w:rPr>
        <w:t>CZ00298051</w:t>
      </w:r>
      <w:r w:rsidRPr="0074722B">
        <w:rPr>
          <w:rFonts w:asciiTheme="minorHAnsi" w:hAnsiTheme="minorHAnsi"/>
          <w:sz w:val="22"/>
        </w:rPr>
        <w:t xml:space="preserve"> </w:t>
      </w:r>
    </w:p>
    <w:p w:rsidR="00630794" w:rsidRDefault="000970EA" w:rsidP="007775BA">
      <w:pPr>
        <w:jc w:val="both"/>
        <w:rPr>
          <w:rFonts w:asciiTheme="minorHAnsi" w:hAnsiTheme="minorHAnsi"/>
          <w:sz w:val="22"/>
        </w:rPr>
      </w:pPr>
      <w:r w:rsidRPr="0074722B">
        <w:rPr>
          <w:rFonts w:asciiTheme="minorHAnsi" w:hAnsiTheme="minorHAnsi"/>
          <w:sz w:val="22"/>
        </w:rPr>
        <w:t xml:space="preserve">Bankovní spojení: </w:t>
      </w:r>
      <w:r w:rsidR="00630794">
        <w:rPr>
          <w:rFonts w:asciiTheme="minorHAnsi" w:hAnsiTheme="minorHAnsi"/>
          <w:sz w:val="22"/>
        </w:rPr>
        <w:t xml:space="preserve"> </w:t>
      </w:r>
      <w:r w:rsidR="001B6FCA">
        <w:rPr>
          <w:rFonts w:asciiTheme="minorHAnsi" w:hAnsiTheme="minorHAnsi"/>
          <w:sz w:val="22"/>
        </w:rPr>
        <w:t xml:space="preserve">         </w:t>
      </w:r>
      <w:r w:rsidRPr="0074722B">
        <w:rPr>
          <w:rFonts w:asciiTheme="minorHAnsi" w:hAnsiTheme="minorHAnsi"/>
          <w:sz w:val="22"/>
        </w:rPr>
        <w:t>Česká spořitelna a.s.</w:t>
      </w:r>
    </w:p>
    <w:p w:rsidR="000970EA" w:rsidRPr="0074722B" w:rsidRDefault="00630794" w:rsidP="007775BA">
      <w:pPr>
        <w:jc w:val="both"/>
        <w:rPr>
          <w:rFonts w:asciiTheme="minorHAnsi" w:hAnsiTheme="minorHAnsi"/>
          <w:sz w:val="22"/>
        </w:rPr>
      </w:pPr>
      <w:r>
        <w:rPr>
          <w:rFonts w:asciiTheme="minorHAnsi" w:hAnsiTheme="minorHAnsi"/>
          <w:sz w:val="22"/>
        </w:rPr>
        <w:t>Č</w:t>
      </w:r>
      <w:r w:rsidR="000970EA" w:rsidRPr="0074722B">
        <w:rPr>
          <w:rFonts w:asciiTheme="minorHAnsi" w:hAnsiTheme="minorHAnsi"/>
          <w:sz w:val="22"/>
        </w:rPr>
        <w:t>íslo účtu:</w:t>
      </w:r>
      <w:r>
        <w:rPr>
          <w:rFonts w:asciiTheme="minorHAnsi" w:hAnsiTheme="minorHAnsi"/>
          <w:sz w:val="22"/>
        </w:rPr>
        <w:t xml:space="preserve">              </w:t>
      </w:r>
      <w:r w:rsidR="001B6FCA">
        <w:rPr>
          <w:rFonts w:asciiTheme="minorHAnsi" w:hAnsiTheme="minorHAnsi"/>
          <w:sz w:val="22"/>
        </w:rPr>
        <w:t xml:space="preserve">         </w:t>
      </w:r>
      <w:r w:rsidR="000970EA" w:rsidRPr="0074722B">
        <w:rPr>
          <w:rFonts w:asciiTheme="minorHAnsi" w:hAnsiTheme="minorHAnsi"/>
          <w:sz w:val="22"/>
        </w:rPr>
        <w:t xml:space="preserve"> 19-1764769359/0800</w:t>
      </w:r>
    </w:p>
    <w:p w:rsidR="000970EA" w:rsidRPr="0074722B" w:rsidRDefault="0062546B" w:rsidP="007775BA">
      <w:pPr>
        <w:jc w:val="both"/>
        <w:rPr>
          <w:rFonts w:asciiTheme="minorHAnsi" w:hAnsiTheme="minorHAnsi"/>
          <w:i/>
          <w:sz w:val="22"/>
        </w:rPr>
      </w:pPr>
      <w:r w:rsidRPr="0074722B">
        <w:rPr>
          <w:rFonts w:asciiTheme="minorHAnsi" w:hAnsiTheme="minorHAnsi"/>
          <w:i/>
          <w:sz w:val="22"/>
        </w:rPr>
        <w:t xml:space="preserve"> </w:t>
      </w:r>
      <w:r w:rsidR="000970EA" w:rsidRPr="0074722B">
        <w:rPr>
          <w:rFonts w:asciiTheme="minorHAnsi" w:hAnsiTheme="minorHAnsi"/>
          <w:i/>
          <w:sz w:val="22"/>
        </w:rPr>
        <w:t xml:space="preserve">(dále jen </w:t>
      </w:r>
      <w:r w:rsidR="000970EA" w:rsidRPr="0074722B">
        <w:rPr>
          <w:rFonts w:asciiTheme="minorHAnsi" w:hAnsiTheme="minorHAnsi"/>
          <w:b/>
          <w:i/>
          <w:sz w:val="22"/>
        </w:rPr>
        <w:t>„dodavatel“</w:t>
      </w:r>
      <w:r w:rsidR="000970EA" w:rsidRPr="0074722B">
        <w:rPr>
          <w:rFonts w:asciiTheme="minorHAnsi" w:hAnsiTheme="minorHAnsi"/>
          <w:i/>
          <w:sz w:val="22"/>
        </w:rPr>
        <w:t>)</w:t>
      </w:r>
    </w:p>
    <w:p w:rsidR="00B227B2" w:rsidRPr="0074722B" w:rsidRDefault="00B227B2" w:rsidP="007775BA">
      <w:pPr>
        <w:tabs>
          <w:tab w:val="left" w:pos="0"/>
          <w:tab w:val="left" w:pos="540"/>
          <w:tab w:val="left" w:pos="567"/>
        </w:tabs>
        <w:ind w:right="126"/>
        <w:jc w:val="both"/>
        <w:rPr>
          <w:rFonts w:asciiTheme="minorHAnsi" w:hAnsiTheme="minorHAnsi"/>
          <w:b/>
          <w:sz w:val="22"/>
        </w:rPr>
      </w:pPr>
    </w:p>
    <w:p w:rsidR="000970EA" w:rsidRPr="0074722B" w:rsidRDefault="00630794" w:rsidP="007775BA">
      <w:pPr>
        <w:tabs>
          <w:tab w:val="left" w:pos="0"/>
          <w:tab w:val="left" w:pos="540"/>
          <w:tab w:val="left" w:pos="567"/>
        </w:tabs>
        <w:ind w:right="126"/>
        <w:jc w:val="both"/>
        <w:rPr>
          <w:rFonts w:asciiTheme="minorHAnsi" w:hAnsiTheme="minorHAnsi"/>
          <w:b/>
          <w:sz w:val="22"/>
        </w:rPr>
      </w:pPr>
      <w:r>
        <w:rPr>
          <w:rFonts w:asciiTheme="minorHAnsi" w:hAnsiTheme="minorHAnsi"/>
          <w:b/>
          <w:sz w:val="22"/>
        </w:rPr>
        <w:t xml:space="preserve">1.2. </w:t>
      </w:r>
      <w:r w:rsidR="00242292">
        <w:rPr>
          <w:rFonts w:asciiTheme="minorHAnsi" w:hAnsiTheme="minorHAnsi"/>
          <w:b/>
          <w:sz w:val="22"/>
        </w:rPr>
        <w:t xml:space="preserve"> </w:t>
      </w:r>
      <w:r>
        <w:rPr>
          <w:rFonts w:asciiTheme="minorHAnsi" w:hAnsiTheme="minorHAnsi"/>
          <w:b/>
          <w:sz w:val="22"/>
        </w:rPr>
        <w:t>Odběratel</w:t>
      </w:r>
    </w:p>
    <w:p w:rsidR="0024577A" w:rsidRPr="0024577A" w:rsidRDefault="0024577A" w:rsidP="007C5D90">
      <w:pPr>
        <w:tabs>
          <w:tab w:val="left" w:pos="540"/>
          <w:tab w:val="left" w:pos="567"/>
          <w:tab w:val="left" w:pos="720"/>
        </w:tabs>
        <w:rPr>
          <w:rFonts w:asciiTheme="minorHAnsi" w:hAnsiTheme="minorHAnsi"/>
          <w:b/>
          <w:sz w:val="22"/>
        </w:rPr>
      </w:pPr>
      <w:r w:rsidRPr="0024577A">
        <w:rPr>
          <w:rFonts w:asciiTheme="minorHAnsi" w:hAnsiTheme="minorHAnsi"/>
          <w:b/>
          <w:sz w:val="22"/>
        </w:rPr>
        <w:t>Jméno</w:t>
      </w:r>
    </w:p>
    <w:p w:rsidR="00923B0E" w:rsidRPr="0074722B" w:rsidRDefault="00923B0E" w:rsidP="007C5D90">
      <w:pPr>
        <w:tabs>
          <w:tab w:val="left" w:pos="540"/>
          <w:tab w:val="left" w:pos="567"/>
          <w:tab w:val="left" w:pos="720"/>
        </w:tabs>
        <w:rPr>
          <w:rFonts w:asciiTheme="minorHAnsi" w:hAnsiTheme="minorHAnsi"/>
          <w:sz w:val="22"/>
        </w:rPr>
      </w:pPr>
      <w:r w:rsidRPr="0074722B">
        <w:rPr>
          <w:rFonts w:asciiTheme="minorHAnsi" w:hAnsiTheme="minorHAnsi"/>
          <w:sz w:val="22"/>
        </w:rPr>
        <w:t>Datum narození:</w:t>
      </w:r>
      <w:r w:rsidR="0087536E" w:rsidRPr="0074722B">
        <w:rPr>
          <w:rFonts w:asciiTheme="minorHAnsi" w:hAnsiTheme="minorHAnsi"/>
          <w:sz w:val="22"/>
        </w:rPr>
        <w:t xml:space="preserve"> </w:t>
      </w:r>
      <w:r w:rsidR="003B5A6B" w:rsidRPr="0074722B">
        <w:rPr>
          <w:rFonts w:asciiTheme="minorHAnsi" w:hAnsiTheme="minorHAnsi"/>
          <w:sz w:val="22"/>
        </w:rPr>
        <w:t xml:space="preserve"> </w:t>
      </w:r>
    </w:p>
    <w:p w:rsidR="000970EA" w:rsidRPr="0074722B" w:rsidRDefault="000970EA" w:rsidP="00B227B2">
      <w:pPr>
        <w:tabs>
          <w:tab w:val="left" w:pos="540"/>
          <w:tab w:val="left" w:pos="567"/>
          <w:tab w:val="left" w:pos="720"/>
        </w:tabs>
        <w:rPr>
          <w:rFonts w:asciiTheme="minorHAnsi" w:hAnsiTheme="minorHAnsi"/>
          <w:sz w:val="22"/>
        </w:rPr>
      </w:pPr>
      <w:r w:rsidRPr="0074722B">
        <w:rPr>
          <w:rFonts w:asciiTheme="minorHAnsi" w:hAnsiTheme="minorHAnsi"/>
          <w:sz w:val="22"/>
        </w:rPr>
        <w:t>Bydliště</w:t>
      </w:r>
      <w:r w:rsidR="00294E47" w:rsidRPr="0074722B">
        <w:rPr>
          <w:rFonts w:asciiTheme="minorHAnsi" w:hAnsiTheme="minorHAnsi"/>
          <w:sz w:val="22"/>
        </w:rPr>
        <w:t>:</w:t>
      </w:r>
      <w:r w:rsidR="00B227B2" w:rsidRPr="0074722B">
        <w:rPr>
          <w:rFonts w:asciiTheme="minorHAnsi" w:hAnsiTheme="minorHAnsi"/>
          <w:sz w:val="22"/>
        </w:rPr>
        <w:t xml:space="preserve"> </w:t>
      </w:r>
    </w:p>
    <w:p w:rsidR="000970EA" w:rsidRPr="008934B9" w:rsidRDefault="007C5D90" w:rsidP="00DE3895">
      <w:pPr>
        <w:tabs>
          <w:tab w:val="left" w:pos="540"/>
          <w:tab w:val="left" w:pos="567"/>
          <w:tab w:val="left" w:pos="720"/>
        </w:tabs>
        <w:rPr>
          <w:rFonts w:asciiTheme="minorHAnsi" w:hAnsiTheme="minorHAnsi"/>
          <w:i/>
          <w:sz w:val="22"/>
        </w:rPr>
      </w:pPr>
      <w:r w:rsidRPr="0074722B">
        <w:rPr>
          <w:rFonts w:asciiTheme="minorHAnsi" w:hAnsiTheme="minorHAnsi"/>
          <w:sz w:val="22"/>
        </w:rPr>
        <w:t>Adresa pro doručová</w:t>
      </w:r>
      <w:r w:rsidR="00C325AA" w:rsidRPr="0074722B">
        <w:rPr>
          <w:rFonts w:asciiTheme="minorHAnsi" w:hAnsiTheme="minorHAnsi"/>
          <w:sz w:val="22"/>
        </w:rPr>
        <w:t>ní:</w:t>
      </w:r>
      <w:r w:rsidR="008934B9">
        <w:rPr>
          <w:rFonts w:asciiTheme="minorHAnsi" w:hAnsiTheme="minorHAnsi"/>
          <w:sz w:val="22"/>
        </w:rPr>
        <w:t xml:space="preserve">    </w:t>
      </w:r>
      <w:r w:rsidR="00C325AA" w:rsidRPr="0074722B">
        <w:rPr>
          <w:rFonts w:asciiTheme="minorHAnsi" w:hAnsiTheme="minorHAnsi"/>
          <w:sz w:val="22"/>
        </w:rPr>
        <w:t xml:space="preserve"> </w:t>
      </w:r>
      <w:r w:rsidR="008934B9">
        <w:rPr>
          <w:rFonts w:asciiTheme="minorHAnsi" w:hAnsiTheme="minorHAnsi"/>
          <w:sz w:val="22"/>
        </w:rPr>
        <w:t xml:space="preserve"> </w:t>
      </w:r>
      <w:r w:rsidR="008934B9" w:rsidRPr="008934B9">
        <w:rPr>
          <w:rFonts w:asciiTheme="minorHAnsi" w:hAnsiTheme="minorHAnsi"/>
          <w:i/>
          <w:sz w:val="22"/>
        </w:rPr>
        <w:t>(pokud není totožná s adresou bydliště)</w:t>
      </w:r>
    </w:p>
    <w:p w:rsidR="006106D9" w:rsidRPr="0074722B" w:rsidRDefault="000970EA" w:rsidP="007775BA">
      <w:pPr>
        <w:tabs>
          <w:tab w:val="left" w:pos="540"/>
          <w:tab w:val="left" w:pos="567"/>
          <w:tab w:val="left" w:pos="720"/>
        </w:tabs>
        <w:jc w:val="both"/>
        <w:rPr>
          <w:rFonts w:asciiTheme="minorHAnsi" w:hAnsiTheme="minorHAnsi"/>
          <w:sz w:val="22"/>
        </w:rPr>
      </w:pPr>
      <w:r w:rsidRPr="0074722B">
        <w:rPr>
          <w:rFonts w:asciiTheme="minorHAnsi" w:hAnsiTheme="minorHAnsi"/>
          <w:sz w:val="22"/>
        </w:rPr>
        <w:t xml:space="preserve">Telefon: </w:t>
      </w:r>
    </w:p>
    <w:p w:rsidR="006407AA" w:rsidRPr="0074722B" w:rsidRDefault="007C5D90" w:rsidP="007775BA">
      <w:pPr>
        <w:tabs>
          <w:tab w:val="left" w:pos="540"/>
          <w:tab w:val="left" w:pos="567"/>
          <w:tab w:val="left" w:pos="720"/>
        </w:tabs>
        <w:jc w:val="both"/>
        <w:rPr>
          <w:rFonts w:asciiTheme="minorHAnsi" w:hAnsiTheme="minorHAnsi"/>
          <w:sz w:val="22"/>
        </w:rPr>
      </w:pPr>
      <w:r w:rsidRPr="0074722B">
        <w:rPr>
          <w:rFonts w:asciiTheme="minorHAnsi" w:hAnsiTheme="minorHAnsi"/>
          <w:sz w:val="22"/>
        </w:rPr>
        <w:t>E</w:t>
      </w:r>
      <w:r w:rsidR="0074722B" w:rsidRPr="0074722B">
        <w:rPr>
          <w:rFonts w:asciiTheme="minorHAnsi" w:hAnsiTheme="minorHAnsi"/>
          <w:sz w:val="22"/>
        </w:rPr>
        <w:t xml:space="preserve">-mail: </w:t>
      </w:r>
      <w:r w:rsidR="001B6FCA">
        <w:rPr>
          <w:rFonts w:asciiTheme="minorHAnsi" w:hAnsiTheme="minorHAnsi"/>
          <w:sz w:val="22"/>
        </w:rPr>
        <w:t xml:space="preserve">                               </w:t>
      </w:r>
      <w:r w:rsidR="006407AA" w:rsidRPr="0074722B">
        <w:rPr>
          <w:rFonts w:asciiTheme="minorHAnsi" w:hAnsiTheme="minorHAnsi"/>
          <w:sz w:val="22"/>
        </w:rPr>
        <w:t xml:space="preserve"> </w:t>
      </w:r>
      <w:r w:rsidR="0087536E" w:rsidRPr="0074722B">
        <w:rPr>
          <w:rFonts w:asciiTheme="minorHAnsi" w:hAnsiTheme="minorHAnsi"/>
          <w:sz w:val="22"/>
        </w:rPr>
        <w:t xml:space="preserve"> </w:t>
      </w:r>
    </w:p>
    <w:p w:rsidR="001B6FCA" w:rsidRDefault="000970EA" w:rsidP="007775BA">
      <w:pPr>
        <w:tabs>
          <w:tab w:val="left" w:pos="540"/>
          <w:tab w:val="left" w:pos="567"/>
          <w:tab w:val="left" w:pos="720"/>
        </w:tabs>
        <w:jc w:val="both"/>
        <w:rPr>
          <w:rFonts w:asciiTheme="minorHAnsi" w:hAnsiTheme="minorHAnsi"/>
          <w:i/>
          <w:sz w:val="22"/>
        </w:rPr>
      </w:pPr>
      <w:r w:rsidRPr="0074722B">
        <w:rPr>
          <w:rFonts w:asciiTheme="minorHAnsi" w:hAnsiTheme="minorHAnsi"/>
          <w:i/>
          <w:sz w:val="22"/>
        </w:rPr>
        <w:t xml:space="preserve">(dále jen </w:t>
      </w:r>
      <w:r w:rsidRPr="0074722B">
        <w:rPr>
          <w:rFonts w:asciiTheme="minorHAnsi" w:hAnsiTheme="minorHAnsi"/>
          <w:b/>
          <w:i/>
          <w:sz w:val="22"/>
        </w:rPr>
        <w:t>„odběratel“</w:t>
      </w:r>
      <w:r w:rsidRPr="0074722B">
        <w:rPr>
          <w:rFonts w:asciiTheme="minorHAnsi" w:hAnsiTheme="minorHAnsi"/>
          <w:i/>
          <w:sz w:val="22"/>
        </w:rPr>
        <w:t xml:space="preserve">)        </w:t>
      </w:r>
    </w:p>
    <w:p w:rsidR="001B6FCA" w:rsidRDefault="001B6FCA" w:rsidP="007775BA">
      <w:pPr>
        <w:tabs>
          <w:tab w:val="left" w:pos="540"/>
          <w:tab w:val="left" w:pos="567"/>
          <w:tab w:val="left" w:pos="720"/>
        </w:tabs>
        <w:jc w:val="both"/>
        <w:rPr>
          <w:rFonts w:asciiTheme="minorHAnsi" w:hAnsiTheme="minorHAnsi"/>
          <w:i/>
          <w:sz w:val="22"/>
        </w:rPr>
      </w:pPr>
    </w:p>
    <w:p w:rsidR="001B6FCA" w:rsidRDefault="008934B9" w:rsidP="007775BA">
      <w:pPr>
        <w:tabs>
          <w:tab w:val="left" w:pos="540"/>
          <w:tab w:val="left" w:pos="567"/>
          <w:tab w:val="left" w:pos="720"/>
        </w:tabs>
        <w:jc w:val="both"/>
        <w:rPr>
          <w:rFonts w:asciiTheme="minorHAnsi" w:hAnsiTheme="minorHAnsi"/>
          <w:i/>
          <w:sz w:val="22"/>
        </w:rPr>
      </w:pPr>
      <w:r>
        <w:rPr>
          <w:rFonts w:asciiTheme="minorHAnsi" w:hAnsiTheme="minorHAnsi"/>
          <w:i/>
          <w:sz w:val="22"/>
        </w:rPr>
        <w:t>n</w:t>
      </w:r>
      <w:r w:rsidR="001B6FCA">
        <w:rPr>
          <w:rFonts w:asciiTheme="minorHAnsi" w:hAnsiTheme="minorHAnsi"/>
          <w:i/>
          <w:sz w:val="22"/>
        </w:rPr>
        <w:t>ebo</w:t>
      </w:r>
    </w:p>
    <w:p w:rsidR="001B6FCA" w:rsidRDefault="001B6FCA" w:rsidP="007775BA">
      <w:pPr>
        <w:tabs>
          <w:tab w:val="left" w:pos="540"/>
          <w:tab w:val="left" w:pos="567"/>
          <w:tab w:val="left" w:pos="720"/>
        </w:tabs>
        <w:jc w:val="both"/>
        <w:rPr>
          <w:rFonts w:asciiTheme="minorHAnsi" w:hAnsiTheme="minorHAnsi"/>
          <w:b/>
          <w:sz w:val="22"/>
        </w:rPr>
      </w:pPr>
    </w:p>
    <w:p w:rsidR="001B6FCA" w:rsidRDefault="001B6FCA" w:rsidP="007775BA">
      <w:pPr>
        <w:tabs>
          <w:tab w:val="left" w:pos="540"/>
          <w:tab w:val="left" w:pos="567"/>
          <w:tab w:val="left" w:pos="720"/>
        </w:tabs>
        <w:jc w:val="both"/>
        <w:rPr>
          <w:rFonts w:asciiTheme="minorHAnsi" w:hAnsiTheme="minorHAnsi"/>
          <w:i/>
          <w:sz w:val="22"/>
        </w:rPr>
      </w:pPr>
      <w:r>
        <w:rPr>
          <w:rFonts w:asciiTheme="minorHAnsi" w:hAnsiTheme="minorHAnsi"/>
          <w:b/>
          <w:sz w:val="22"/>
        </w:rPr>
        <w:t>Jméno/název firmy</w:t>
      </w:r>
      <w:r w:rsidR="000970EA" w:rsidRPr="0074722B">
        <w:rPr>
          <w:rFonts w:asciiTheme="minorHAnsi" w:hAnsiTheme="minorHAnsi"/>
          <w:i/>
          <w:sz w:val="22"/>
        </w:rPr>
        <w:t xml:space="preserve"> </w:t>
      </w:r>
    </w:p>
    <w:p w:rsidR="001B6FCA" w:rsidRDefault="001B6FCA" w:rsidP="007775BA">
      <w:pPr>
        <w:tabs>
          <w:tab w:val="left" w:pos="540"/>
          <w:tab w:val="left" w:pos="567"/>
          <w:tab w:val="left" w:pos="720"/>
        </w:tabs>
        <w:jc w:val="both"/>
        <w:rPr>
          <w:rFonts w:asciiTheme="minorHAnsi" w:hAnsiTheme="minorHAnsi"/>
          <w:sz w:val="22"/>
        </w:rPr>
      </w:pPr>
      <w:r>
        <w:rPr>
          <w:rFonts w:asciiTheme="minorHAnsi" w:hAnsiTheme="minorHAnsi"/>
          <w:sz w:val="22"/>
        </w:rPr>
        <w:t>Sídlo firmy/místo podnikání:</w:t>
      </w:r>
    </w:p>
    <w:p w:rsidR="001B6FCA" w:rsidRPr="001B6FCA" w:rsidRDefault="001B6FCA" w:rsidP="007775BA">
      <w:pPr>
        <w:tabs>
          <w:tab w:val="left" w:pos="540"/>
          <w:tab w:val="left" w:pos="567"/>
          <w:tab w:val="left" w:pos="720"/>
        </w:tabs>
        <w:jc w:val="both"/>
        <w:rPr>
          <w:rFonts w:asciiTheme="minorHAnsi" w:hAnsiTheme="minorHAnsi"/>
          <w:i/>
          <w:sz w:val="22"/>
        </w:rPr>
      </w:pPr>
      <w:r>
        <w:rPr>
          <w:rFonts w:asciiTheme="minorHAnsi" w:hAnsiTheme="minorHAnsi"/>
          <w:sz w:val="22"/>
        </w:rPr>
        <w:t xml:space="preserve">Zastoupený:      </w:t>
      </w:r>
      <w:r>
        <w:rPr>
          <w:rFonts w:asciiTheme="minorHAnsi" w:hAnsiTheme="minorHAnsi"/>
          <w:i/>
          <w:sz w:val="22"/>
        </w:rPr>
        <w:t>(uvést jméno a funkci)</w:t>
      </w:r>
    </w:p>
    <w:p w:rsidR="001B6FCA" w:rsidRDefault="001B6FCA" w:rsidP="007775BA">
      <w:pPr>
        <w:tabs>
          <w:tab w:val="left" w:pos="540"/>
          <w:tab w:val="left" w:pos="567"/>
          <w:tab w:val="left" w:pos="720"/>
        </w:tabs>
        <w:jc w:val="both"/>
        <w:rPr>
          <w:rFonts w:asciiTheme="minorHAnsi" w:hAnsiTheme="minorHAnsi"/>
          <w:sz w:val="22"/>
        </w:rPr>
      </w:pPr>
      <w:r>
        <w:rPr>
          <w:rFonts w:asciiTheme="minorHAnsi" w:hAnsiTheme="minorHAnsi"/>
          <w:sz w:val="22"/>
        </w:rPr>
        <w:t>IČ:</w:t>
      </w:r>
    </w:p>
    <w:p w:rsidR="001B6FCA" w:rsidRDefault="001B6FCA" w:rsidP="007775BA">
      <w:pPr>
        <w:tabs>
          <w:tab w:val="left" w:pos="540"/>
          <w:tab w:val="left" w:pos="567"/>
          <w:tab w:val="left" w:pos="720"/>
        </w:tabs>
        <w:jc w:val="both"/>
        <w:rPr>
          <w:rFonts w:asciiTheme="minorHAnsi" w:hAnsiTheme="minorHAnsi"/>
          <w:i/>
          <w:sz w:val="22"/>
        </w:rPr>
      </w:pPr>
      <w:r>
        <w:rPr>
          <w:rFonts w:asciiTheme="minorHAnsi" w:hAnsiTheme="minorHAnsi"/>
          <w:sz w:val="22"/>
        </w:rPr>
        <w:t>DIČ:</w:t>
      </w:r>
      <w:r w:rsidR="000970EA" w:rsidRPr="0074722B">
        <w:rPr>
          <w:rFonts w:asciiTheme="minorHAnsi" w:hAnsiTheme="minorHAnsi"/>
          <w:i/>
          <w:sz w:val="22"/>
        </w:rPr>
        <w:t xml:space="preserve">      </w:t>
      </w:r>
      <w:r>
        <w:rPr>
          <w:rFonts w:asciiTheme="minorHAnsi" w:hAnsiTheme="minorHAnsi"/>
          <w:i/>
          <w:sz w:val="22"/>
        </w:rPr>
        <w:t>(příp. uvést</w:t>
      </w:r>
      <w:r w:rsidR="000970EA" w:rsidRPr="0074722B">
        <w:rPr>
          <w:rFonts w:asciiTheme="minorHAnsi" w:hAnsiTheme="minorHAnsi"/>
          <w:i/>
          <w:sz w:val="22"/>
        </w:rPr>
        <w:t xml:space="preserve"> </w:t>
      </w:r>
      <w:r>
        <w:rPr>
          <w:rFonts w:asciiTheme="minorHAnsi" w:hAnsiTheme="minorHAnsi"/>
          <w:i/>
          <w:sz w:val="22"/>
        </w:rPr>
        <w:t>„nejsem plátce DPH“)</w:t>
      </w:r>
    </w:p>
    <w:p w:rsidR="001B6FCA" w:rsidRDefault="001B6FCA" w:rsidP="007775BA">
      <w:pPr>
        <w:tabs>
          <w:tab w:val="left" w:pos="540"/>
          <w:tab w:val="left" w:pos="567"/>
          <w:tab w:val="left" w:pos="720"/>
        </w:tabs>
        <w:jc w:val="both"/>
        <w:rPr>
          <w:rFonts w:asciiTheme="minorHAnsi" w:hAnsiTheme="minorHAnsi"/>
          <w:sz w:val="22"/>
        </w:rPr>
      </w:pPr>
      <w:r w:rsidRPr="001B6FCA">
        <w:rPr>
          <w:rFonts w:asciiTheme="minorHAnsi" w:hAnsiTheme="minorHAnsi"/>
          <w:sz w:val="22"/>
        </w:rPr>
        <w:t>Zapsaný v obchodním rejstříku vedeném Krajským soudem v …………., oddíl ………….., vložka</w:t>
      </w:r>
    </w:p>
    <w:p w:rsidR="008934B9" w:rsidRPr="0074722B" w:rsidRDefault="008934B9" w:rsidP="008934B9">
      <w:pPr>
        <w:tabs>
          <w:tab w:val="left" w:pos="540"/>
          <w:tab w:val="left" w:pos="567"/>
          <w:tab w:val="left" w:pos="720"/>
        </w:tabs>
        <w:jc w:val="both"/>
        <w:rPr>
          <w:rFonts w:asciiTheme="minorHAnsi" w:hAnsiTheme="minorHAnsi"/>
          <w:sz w:val="22"/>
        </w:rPr>
      </w:pPr>
      <w:r w:rsidRPr="0074722B">
        <w:rPr>
          <w:rFonts w:asciiTheme="minorHAnsi" w:hAnsiTheme="minorHAnsi"/>
          <w:sz w:val="22"/>
        </w:rPr>
        <w:t xml:space="preserve">Telefon: </w:t>
      </w:r>
    </w:p>
    <w:p w:rsidR="001B6FCA" w:rsidRPr="001B6FCA" w:rsidRDefault="008934B9" w:rsidP="008934B9">
      <w:pPr>
        <w:tabs>
          <w:tab w:val="left" w:pos="540"/>
          <w:tab w:val="left" w:pos="567"/>
          <w:tab w:val="left" w:pos="720"/>
        </w:tabs>
        <w:jc w:val="both"/>
        <w:rPr>
          <w:rFonts w:asciiTheme="minorHAnsi" w:hAnsiTheme="minorHAnsi"/>
          <w:sz w:val="22"/>
        </w:rPr>
      </w:pPr>
      <w:r w:rsidRPr="0074722B">
        <w:rPr>
          <w:rFonts w:asciiTheme="minorHAnsi" w:hAnsiTheme="minorHAnsi"/>
          <w:sz w:val="22"/>
        </w:rPr>
        <w:t xml:space="preserve">E-mail: </w:t>
      </w:r>
      <w:r>
        <w:rPr>
          <w:rFonts w:asciiTheme="minorHAnsi" w:hAnsiTheme="minorHAnsi"/>
          <w:sz w:val="22"/>
        </w:rPr>
        <w:t xml:space="preserve">                               </w:t>
      </w:r>
      <w:r w:rsidRPr="0074722B">
        <w:rPr>
          <w:rFonts w:asciiTheme="minorHAnsi" w:hAnsiTheme="minorHAnsi"/>
          <w:sz w:val="22"/>
        </w:rPr>
        <w:t xml:space="preserve">  </w:t>
      </w:r>
    </w:p>
    <w:p w:rsidR="008934B9" w:rsidRDefault="00432C4E" w:rsidP="007775BA">
      <w:pPr>
        <w:tabs>
          <w:tab w:val="left" w:pos="540"/>
          <w:tab w:val="left" w:pos="567"/>
          <w:tab w:val="left" w:pos="720"/>
        </w:tabs>
        <w:jc w:val="both"/>
        <w:rPr>
          <w:rFonts w:asciiTheme="minorHAnsi" w:hAnsiTheme="minorHAnsi"/>
          <w:i/>
          <w:sz w:val="22"/>
        </w:rPr>
      </w:pPr>
      <w:r w:rsidRPr="0074722B">
        <w:rPr>
          <w:rFonts w:asciiTheme="minorHAnsi" w:hAnsiTheme="minorHAnsi"/>
          <w:i/>
          <w:sz w:val="22"/>
        </w:rPr>
        <w:t xml:space="preserve">(dále jen </w:t>
      </w:r>
      <w:r w:rsidRPr="0074722B">
        <w:rPr>
          <w:rFonts w:asciiTheme="minorHAnsi" w:hAnsiTheme="minorHAnsi"/>
          <w:b/>
          <w:i/>
          <w:sz w:val="22"/>
        </w:rPr>
        <w:t>„odběratel“</w:t>
      </w:r>
      <w:r w:rsidRPr="0074722B">
        <w:rPr>
          <w:rFonts w:asciiTheme="minorHAnsi" w:hAnsiTheme="minorHAnsi"/>
          <w:i/>
          <w:sz w:val="22"/>
        </w:rPr>
        <w:t xml:space="preserve">)        </w:t>
      </w:r>
    </w:p>
    <w:p w:rsidR="000970EA" w:rsidRPr="0074722B" w:rsidRDefault="000970EA" w:rsidP="007775BA">
      <w:pPr>
        <w:tabs>
          <w:tab w:val="left" w:pos="540"/>
          <w:tab w:val="left" w:pos="567"/>
          <w:tab w:val="left" w:pos="720"/>
        </w:tabs>
        <w:jc w:val="both"/>
        <w:rPr>
          <w:rFonts w:asciiTheme="minorHAnsi" w:hAnsiTheme="minorHAnsi"/>
          <w:i/>
          <w:sz w:val="22"/>
        </w:rPr>
      </w:pPr>
      <w:r w:rsidRPr="0074722B">
        <w:rPr>
          <w:rFonts w:asciiTheme="minorHAnsi" w:hAnsiTheme="minorHAnsi"/>
          <w:i/>
          <w:sz w:val="22"/>
        </w:rPr>
        <w:t xml:space="preserve">  </w:t>
      </w:r>
    </w:p>
    <w:p w:rsidR="008934B9" w:rsidRPr="0074722B" w:rsidRDefault="008934B9" w:rsidP="008934B9">
      <w:pPr>
        <w:pStyle w:val="l"/>
        <w:tabs>
          <w:tab w:val="left" w:pos="284"/>
        </w:tabs>
        <w:jc w:val="both"/>
        <w:rPr>
          <w:rFonts w:asciiTheme="minorHAnsi" w:hAnsiTheme="minorHAnsi"/>
          <w:sz w:val="22"/>
          <w:szCs w:val="20"/>
          <w:u w:val="single"/>
        </w:rPr>
      </w:pPr>
      <w:r>
        <w:rPr>
          <w:rFonts w:asciiTheme="minorHAnsi" w:hAnsiTheme="minorHAnsi"/>
          <w:sz w:val="22"/>
          <w:szCs w:val="20"/>
          <w:u w:val="single"/>
        </w:rPr>
        <w:t>2</w:t>
      </w:r>
      <w:r w:rsidRPr="0074722B">
        <w:rPr>
          <w:rFonts w:asciiTheme="minorHAnsi" w:hAnsiTheme="minorHAnsi"/>
          <w:sz w:val="22"/>
          <w:szCs w:val="20"/>
          <w:u w:val="single"/>
        </w:rPr>
        <w:t>.</w:t>
      </w:r>
      <w:r>
        <w:rPr>
          <w:rFonts w:asciiTheme="minorHAnsi" w:hAnsiTheme="minorHAnsi"/>
          <w:sz w:val="22"/>
          <w:szCs w:val="20"/>
          <w:u w:val="single"/>
        </w:rPr>
        <w:tab/>
      </w:r>
      <w:r w:rsidRPr="0074722B">
        <w:rPr>
          <w:rFonts w:asciiTheme="minorHAnsi" w:hAnsiTheme="minorHAnsi"/>
          <w:sz w:val="22"/>
          <w:szCs w:val="20"/>
          <w:u w:val="single"/>
        </w:rPr>
        <w:t>Předmět smlouvy</w:t>
      </w:r>
    </w:p>
    <w:p w:rsidR="008934B9" w:rsidRPr="0074722B" w:rsidRDefault="008934B9" w:rsidP="008934B9">
      <w:pPr>
        <w:pStyle w:val="l"/>
        <w:tabs>
          <w:tab w:val="left" w:pos="567"/>
        </w:tabs>
        <w:jc w:val="both"/>
        <w:rPr>
          <w:rFonts w:asciiTheme="minorHAnsi" w:hAnsiTheme="minorHAnsi"/>
          <w:sz w:val="22"/>
          <w:szCs w:val="20"/>
        </w:rPr>
      </w:pPr>
    </w:p>
    <w:p w:rsidR="008934B9" w:rsidRPr="0074722B" w:rsidRDefault="008934B9" w:rsidP="008934B9">
      <w:pPr>
        <w:pStyle w:val="Odstavec"/>
        <w:tabs>
          <w:tab w:val="left" w:pos="426"/>
        </w:tabs>
        <w:ind w:firstLine="0"/>
        <w:rPr>
          <w:rFonts w:asciiTheme="minorHAnsi" w:hAnsiTheme="minorHAnsi"/>
          <w:sz w:val="22"/>
          <w:szCs w:val="20"/>
        </w:rPr>
      </w:pPr>
      <w:r>
        <w:rPr>
          <w:rFonts w:asciiTheme="minorHAnsi" w:hAnsiTheme="minorHAnsi"/>
          <w:b/>
          <w:sz w:val="22"/>
          <w:szCs w:val="20"/>
        </w:rPr>
        <w:t>2.1</w:t>
      </w:r>
      <w:r w:rsidR="00242292">
        <w:rPr>
          <w:rFonts w:asciiTheme="minorHAnsi" w:hAnsiTheme="minorHAnsi"/>
          <w:b/>
          <w:sz w:val="22"/>
          <w:szCs w:val="20"/>
        </w:rPr>
        <w:t>.</w:t>
      </w:r>
      <w:r>
        <w:rPr>
          <w:rFonts w:asciiTheme="minorHAnsi" w:hAnsiTheme="minorHAnsi"/>
          <w:b/>
          <w:sz w:val="22"/>
          <w:szCs w:val="20"/>
        </w:rPr>
        <w:tab/>
      </w:r>
      <w:r w:rsidRPr="0074722B">
        <w:rPr>
          <w:rFonts w:asciiTheme="minorHAnsi" w:hAnsiTheme="minorHAnsi"/>
          <w:sz w:val="22"/>
          <w:szCs w:val="20"/>
        </w:rPr>
        <w:t xml:space="preserve">Předmětem smlouvy je úprava vztahů, práv a povinností mezi dodavatelem a odběratelem při odvádění odpadních vod kanalizací pro veřejnou potřebu. </w:t>
      </w:r>
      <w:r>
        <w:rPr>
          <w:rFonts w:asciiTheme="minorHAnsi" w:hAnsiTheme="minorHAnsi"/>
          <w:sz w:val="22"/>
          <w:szCs w:val="20"/>
        </w:rPr>
        <w:t>Odpadními vodami jsou myšleny vody splaškové a vody srážkové.</w:t>
      </w:r>
    </w:p>
    <w:p w:rsidR="008934B9" w:rsidRPr="0074722B" w:rsidRDefault="008934B9" w:rsidP="008934B9">
      <w:pPr>
        <w:pStyle w:val="Odstavec"/>
        <w:tabs>
          <w:tab w:val="left" w:pos="426"/>
        </w:tabs>
        <w:ind w:firstLine="0"/>
        <w:rPr>
          <w:rFonts w:asciiTheme="minorHAnsi" w:hAnsiTheme="minorHAnsi"/>
          <w:sz w:val="22"/>
          <w:szCs w:val="20"/>
        </w:rPr>
      </w:pPr>
      <w:r>
        <w:rPr>
          <w:rFonts w:asciiTheme="minorHAnsi" w:hAnsiTheme="minorHAnsi"/>
          <w:b/>
          <w:sz w:val="22"/>
          <w:szCs w:val="20"/>
        </w:rPr>
        <w:t>2.2</w:t>
      </w:r>
      <w:r w:rsidR="00242292">
        <w:rPr>
          <w:rFonts w:asciiTheme="minorHAnsi" w:hAnsiTheme="minorHAnsi"/>
          <w:b/>
          <w:sz w:val="22"/>
          <w:szCs w:val="20"/>
        </w:rPr>
        <w:t>.</w:t>
      </w:r>
      <w:r>
        <w:rPr>
          <w:rFonts w:asciiTheme="minorHAnsi" w:hAnsiTheme="minorHAnsi"/>
          <w:b/>
          <w:sz w:val="22"/>
          <w:szCs w:val="20"/>
        </w:rPr>
        <w:tab/>
      </w:r>
      <w:r w:rsidRPr="0074722B">
        <w:rPr>
          <w:rFonts w:asciiTheme="minorHAnsi" w:hAnsiTheme="minorHAnsi"/>
          <w:sz w:val="22"/>
          <w:szCs w:val="20"/>
        </w:rPr>
        <w:t>Dodavatel, za podmínek stanovených touto smlouvou, se zavazuje</w:t>
      </w:r>
      <w:r>
        <w:rPr>
          <w:rFonts w:asciiTheme="minorHAnsi" w:hAnsiTheme="minorHAnsi"/>
          <w:sz w:val="22"/>
          <w:szCs w:val="20"/>
        </w:rPr>
        <w:t xml:space="preserve"> kanalizací odvádět odběratelem </w:t>
      </w:r>
      <w:r w:rsidRPr="0074722B">
        <w:rPr>
          <w:rFonts w:asciiTheme="minorHAnsi" w:hAnsiTheme="minorHAnsi"/>
          <w:sz w:val="22"/>
          <w:szCs w:val="20"/>
        </w:rPr>
        <w:t>vypouštěné odpadní vody.</w:t>
      </w:r>
    </w:p>
    <w:p w:rsidR="008934B9" w:rsidRPr="0074722B" w:rsidRDefault="008934B9" w:rsidP="008934B9">
      <w:pPr>
        <w:pStyle w:val="Odstavec"/>
        <w:tabs>
          <w:tab w:val="left" w:pos="426"/>
        </w:tabs>
        <w:ind w:firstLine="0"/>
        <w:rPr>
          <w:rFonts w:asciiTheme="minorHAnsi" w:hAnsiTheme="minorHAnsi"/>
          <w:sz w:val="22"/>
          <w:szCs w:val="20"/>
        </w:rPr>
      </w:pPr>
      <w:r>
        <w:rPr>
          <w:rFonts w:asciiTheme="minorHAnsi" w:hAnsiTheme="minorHAnsi"/>
          <w:b/>
          <w:sz w:val="22"/>
          <w:szCs w:val="20"/>
        </w:rPr>
        <w:t>2</w:t>
      </w:r>
      <w:r w:rsidRPr="0074722B">
        <w:rPr>
          <w:rFonts w:asciiTheme="minorHAnsi" w:hAnsiTheme="minorHAnsi"/>
          <w:b/>
          <w:sz w:val="22"/>
          <w:szCs w:val="20"/>
        </w:rPr>
        <w:t>.3</w:t>
      </w:r>
      <w:r w:rsidR="00242292">
        <w:rPr>
          <w:rFonts w:asciiTheme="minorHAnsi" w:hAnsiTheme="minorHAnsi"/>
          <w:b/>
          <w:sz w:val="22"/>
          <w:szCs w:val="20"/>
        </w:rPr>
        <w:t>.</w:t>
      </w:r>
      <w:r>
        <w:rPr>
          <w:rFonts w:asciiTheme="minorHAnsi" w:hAnsiTheme="minorHAnsi"/>
          <w:b/>
          <w:sz w:val="22"/>
          <w:szCs w:val="20"/>
        </w:rPr>
        <w:tab/>
      </w:r>
      <w:r w:rsidRPr="0074722B">
        <w:rPr>
          <w:rFonts w:asciiTheme="minorHAnsi" w:hAnsiTheme="minorHAnsi"/>
          <w:sz w:val="22"/>
          <w:szCs w:val="20"/>
        </w:rPr>
        <w:t>Odběratel se zavazuje vypouštět odpadní vody s přípustnou mírou znečištění dl</w:t>
      </w:r>
      <w:r>
        <w:rPr>
          <w:rFonts w:asciiTheme="minorHAnsi" w:hAnsiTheme="minorHAnsi"/>
          <w:sz w:val="22"/>
          <w:szCs w:val="20"/>
        </w:rPr>
        <w:t xml:space="preserve">e kanalizačního řádu, za jejich </w:t>
      </w:r>
      <w:r w:rsidRPr="0074722B">
        <w:rPr>
          <w:rFonts w:asciiTheme="minorHAnsi" w:hAnsiTheme="minorHAnsi"/>
          <w:sz w:val="22"/>
          <w:szCs w:val="20"/>
        </w:rPr>
        <w:t>odvedení dodavateli platit způsobem touto smlouvou stanoveným a plnit i ostatní své závazky ze smlouvy</w:t>
      </w:r>
      <w:r>
        <w:rPr>
          <w:rFonts w:asciiTheme="minorHAnsi" w:hAnsiTheme="minorHAnsi"/>
          <w:sz w:val="22"/>
          <w:szCs w:val="20"/>
        </w:rPr>
        <w:t xml:space="preserve"> </w:t>
      </w:r>
      <w:r w:rsidRPr="0074722B">
        <w:rPr>
          <w:rFonts w:asciiTheme="minorHAnsi" w:hAnsiTheme="minorHAnsi"/>
          <w:sz w:val="22"/>
          <w:szCs w:val="20"/>
        </w:rPr>
        <w:t>vyplývající.</w:t>
      </w:r>
    </w:p>
    <w:p w:rsidR="00C91A2A" w:rsidRPr="0074722B" w:rsidRDefault="009576C8" w:rsidP="003B1B75">
      <w:pPr>
        <w:pStyle w:val="Nzev"/>
        <w:tabs>
          <w:tab w:val="left" w:pos="426"/>
          <w:tab w:val="left" w:pos="2410"/>
        </w:tabs>
        <w:jc w:val="both"/>
        <w:rPr>
          <w:rFonts w:asciiTheme="minorHAnsi" w:hAnsiTheme="minorHAnsi"/>
          <w:b w:val="0"/>
          <w:sz w:val="22"/>
          <w:szCs w:val="20"/>
        </w:rPr>
      </w:pPr>
      <w:r w:rsidRPr="0074722B">
        <w:rPr>
          <w:rFonts w:asciiTheme="minorHAnsi" w:hAnsiTheme="minorHAnsi"/>
          <w:b w:val="0"/>
          <w:sz w:val="22"/>
          <w:szCs w:val="20"/>
        </w:rPr>
        <w:t xml:space="preserve">                                                                                      </w:t>
      </w:r>
    </w:p>
    <w:p w:rsidR="009576C8" w:rsidRPr="0074722B" w:rsidRDefault="00C17CB9" w:rsidP="00EE102E">
      <w:pPr>
        <w:pStyle w:val="l"/>
        <w:tabs>
          <w:tab w:val="left" w:pos="284"/>
        </w:tabs>
        <w:jc w:val="both"/>
        <w:rPr>
          <w:rFonts w:asciiTheme="minorHAnsi" w:hAnsiTheme="minorHAnsi"/>
          <w:b w:val="0"/>
          <w:sz w:val="22"/>
          <w:szCs w:val="20"/>
        </w:rPr>
      </w:pPr>
      <w:r>
        <w:rPr>
          <w:rFonts w:asciiTheme="minorHAnsi" w:hAnsiTheme="minorHAnsi"/>
          <w:sz w:val="22"/>
          <w:szCs w:val="20"/>
          <w:u w:val="single"/>
        </w:rPr>
        <w:t>3</w:t>
      </w:r>
      <w:r w:rsidR="009576C8" w:rsidRPr="00506269">
        <w:rPr>
          <w:rFonts w:asciiTheme="minorHAnsi" w:hAnsiTheme="minorHAnsi"/>
          <w:sz w:val="22"/>
          <w:szCs w:val="20"/>
          <w:u w:val="single"/>
        </w:rPr>
        <w:t>.</w:t>
      </w:r>
      <w:r w:rsidR="00EE102E" w:rsidRPr="00506269">
        <w:rPr>
          <w:rFonts w:asciiTheme="minorHAnsi" w:hAnsiTheme="minorHAnsi"/>
          <w:sz w:val="22"/>
          <w:szCs w:val="20"/>
          <w:u w:val="single"/>
        </w:rPr>
        <w:tab/>
      </w:r>
      <w:r w:rsidR="009576C8" w:rsidRPr="00506269">
        <w:rPr>
          <w:rFonts w:asciiTheme="minorHAnsi" w:hAnsiTheme="minorHAnsi"/>
          <w:sz w:val="22"/>
          <w:szCs w:val="20"/>
          <w:u w:val="single"/>
        </w:rPr>
        <w:t xml:space="preserve">Místo </w:t>
      </w:r>
      <w:r w:rsidR="00506269" w:rsidRPr="00506269">
        <w:rPr>
          <w:rFonts w:asciiTheme="minorHAnsi" w:hAnsiTheme="minorHAnsi"/>
          <w:sz w:val="22"/>
          <w:szCs w:val="20"/>
          <w:u w:val="single"/>
        </w:rPr>
        <w:t xml:space="preserve">plnění </w:t>
      </w:r>
      <w:r w:rsidR="00506269" w:rsidRPr="00506269">
        <w:rPr>
          <w:rFonts w:asciiTheme="minorHAnsi" w:hAnsiTheme="minorHAnsi"/>
          <w:b w:val="0"/>
          <w:sz w:val="22"/>
          <w:szCs w:val="20"/>
          <w:u w:val="single"/>
        </w:rPr>
        <w:t>(pozemek</w:t>
      </w:r>
      <w:r w:rsidR="009576C8" w:rsidRPr="00506269">
        <w:rPr>
          <w:rFonts w:asciiTheme="minorHAnsi" w:hAnsiTheme="minorHAnsi"/>
          <w:b w:val="0"/>
          <w:sz w:val="22"/>
          <w:szCs w:val="20"/>
          <w:u w:val="single"/>
        </w:rPr>
        <w:t xml:space="preserve"> nebo stavba připojená na kanalizaci)</w:t>
      </w:r>
      <w:r w:rsidR="009576C8" w:rsidRPr="0074722B">
        <w:rPr>
          <w:rFonts w:asciiTheme="minorHAnsi" w:hAnsiTheme="minorHAnsi"/>
          <w:b w:val="0"/>
          <w:sz w:val="22"/>
          <w:szCs w:val="20"/>
        </w:rPr>
        <w:t xml:space="preserve"> </w:t>
      </w:r>
    </w:p>
    <w:p w:rsidR="009576C8" w:rsidRPr="0074722B" w:rsidRDefault="009576C8" w:rsidP="007775BA">
      <w:pPr>
        <w:pStyle w:val="l"/>
        <w:tabs>
          <w:tab w:val="left" w:pos="567"/>
        </w:tabs>
        <w:jc w:val="both"/>
        <w:rPr>
          <w:rFonts w:asciiTheme="minorHAnsi" w:hAnsiTheme="minorHAnsi"/>
          <w:b w:val="0"/>
          <w:sz w:val="22"/>
          <w:szCs w:val="20"/>
        </w:rPr>
      </w:pPr>
    </w:p>
    <w:p w:rsidR="007C5D90" w:rsidRPr="0074722B" w:rsidRDefault="009576C8" w:rsidP="007775BA">
      <w:pPr>
        <w:pStyle w:val="Nzev"/>
        <w:tabs>
          <w:tab w:val="left" w:pos="426"/>
          <w:tab w:val="left" w:pos="2410"/>
        </w:tabs>
        <w:jc w:val="both"/>
        <w:rPr>
          <w:rFonts w:asciiTheme="minorHAnsi" w:hAnsiTheme="minorHAnsi"/>
          <w:b w:val="0"/>
          <w:sz w:val="22"/>
          <w:szCs w:val="20"/>
        </w:rPr>
      </w:pPr>
      <w:r w:rsidRPr="0074722B">
        <w:rPr>
          <w:rFonts w:asciiTheme="minorHAnsi" w:hAnsiTheme="minorHAnsi"/>
          <w:sz w:val="22"/>
          <w:szCs w:val="20"/>
        </w:rPr>
        <w:t>Číslo odběru:</w:t>
      </w:r>
      <w:r w:rsidR="00685D1D" w:rsidRPr="0074722B">
        <w:rPr>
          <w:rFonts w:asciiTheme="minorHAnsi" w:hAnsiTheme="minorHAnsi"/>
          <w:sz w:val="22"/>
          <w:szCs w:val="20"/>
        </w:rPr>
        <w:t xml:space="preserve"> </w:t>
      </w:r>
      <w:r w:rsidR="008F6338" w:rsidRPr="0074722B">
        <w:rPr>
          <w:rFonts w:asciiTheme="minorHAnsi" w:hAnsiTheme="minorHAnsi"/>
          <w:sz w:val="22"/>
          <w:szCs w:val="20"/>
        </w:rPr>
        <w:t xml:space="preserve">   </w:t>
      </w:r>
      <w:r w:rsidR="009A7CEB" w:rsidRPr="0074722B">
        <w:rPr>
          <w:rFonts w:asciiTheme="minorHAnsi" w:hAnsiTheme="minorHAnsi"/>
          <w:sz w:val="22"/>
          <w:szCs w:val="20"/>
        </w:rPr>
        <w:t xml:space="preserve">          </w:t>
      </w:r>
      <w:r w:rsidR="00D814A8" w:rsidRPr="0074722B">
        <w:rPr>
          <w:rFonts w:asciiTheme="minorHAnsi" w:hAnsiTheme="minorHAnsi"/>
          <w:sz w:val="22"/>
          <w:szCs w:val="20"/>
        </w:rPr>
        <w:t xml:space="preserve">  </w:t>
      </w:r>
      <w:r w:rsidR="00186727" w:rsidRPr="0074722B">
        <w:rPr>
          <w:rFonts w:asciiTheme="minorHAnsi" w:hAnsiTheme="minorHAnsi"/>
          <w:sz w:val="22"/>
          <w:szCs w:val="20"/>
        </w:rPr>
        <w:t xml:space="preserve"> </w:t>
      </w:r>
      <w:r w:rsidR="003B5A6B" w:rsidRPr="0074722B">
        <w:rPr>
          <w:rFonts w:asciiTheme="minorHAnsi" w:hAnsiTheme="minorHAnsi"/>
          <w:sz w:val="22"/>
          <w:szCs w:val="20"/>
        </w:rPr>
        <w:t xml:space="preserve"> </w:t>
      </w:r>
      <w:r w:rsidR="00EE102E">
        <w:rPr>
          <w:rFonts w:asciiTheme="minorHAnsi" w:hAnsiTheme="minorHAnsi"/>
          <w:sz w:val="22"/>
          <w:szCs w:val="20"/>
        </w:rPr>
        <w:tab/>
      </w:r>
    </w:p>
    <w:p w:rsidR="009576C8" w:rsidRPr="0074722B" w:rsidRDefault="009576C8" w:rsidP="007775BA">
      <w:pPr>
        <w:pStyle w:val="Nzev"/>
        <w:tabs>
          <w:tab w:val="left" w:pos="426"/>
          <w:tab w:val="left" w:pos="2410"/>
        </w:tabs>
        <w:jc w:val="both"/>
        <w:rPr>
          <w:rFonts w:asciiTheme="minorHAnsi" w:hAnsiTheme="minorHAnsi"/>
          <w:b w:val="0"/>
          <w:sz w:val="22"/>
          <w:szCs w:val="20"/>
        </w:rPr>
      </w:pPr>
      <w:r w:rsidRPr="0074722B">
        <w:rPr>
          <w:rFonts w:asciiTheme="minorHAnsi" w:hAnsiTheme="minorHAnsi"/>
          <w:b w:val="0"/>
          <w:sz w:val="22"/>
          <w:szCs w:val="20"/>
        </w:rPr>
        <w:lastRenderedPageBreak/>
        <w:t>Obec:</w:t>
      </w:r>
      <w:r w:rsidR="00817CEA" w:rsidRPr="0074722B">
        <w:rPr>
          <w:rFonts w:asciiTheme="minorHAnsi" w:hAnsiTheme="minorHAnsi"/>
          <w:b w:val="0"/>
          <w:sz w:val="22"/>
          <w:szCs w:val="20"/>
        </w:rPr>
        <w:t xml:space="preserve">                               </w:t>
      </w:r>
      <w:r w:rsidR="00EE102E">
        <w:rPr>
          <w:rFonts w:asciiTheme="minorHAnsi" w:hAnsiTheme="minorHAnsi"/>
          <w:b w:val="0"/>
          <w:sz w:val="22"/>
          <w:szCs w:val="20"/>
        </w:rPr>
        <w:tab/>
      </w:r>
      <w:r w:rsidR="003A5FF9" w:rsidRPr="0074722B">
        <w:rPr>
          <w:rFonts w:asciiTheme="minorHAnsi" w:hAnsiTheme="minorHAnsi"/>
          <w:b w:val="0"/>
          <w:sz w:val="22"/>
          <w:szCs w:val="20"/>
        </w:rPr>
        <w:t>Klimkovice</w:t>
      </w:r>
      <w:r w:rsidR="000930F1" w:rsidRPr="0074722B">
        <w:rPr>
          <w:rFonts w:asciiTheme="minorHAnsi" w:hAnsiTheme="minorHAnsi"/>
          <w:b w:val="0"/>
          <w:sz w:val="22"/>
          <w:szCs w:val="20"/>
        </w:rPr>
        <w:t xml:space="preserve"> </w:t>
      </w:r>
    </w:p>
    <w:p w:rsidR="00D618DB" w:rsidRPr="0074722B" w:rsidRDefault="00BF4382" w:rsidP="00EE102E">
      <w:pPr>
        <w:pStyle w:val="Nzev"/>
        <w:tabs>
          <w:tab w:val="left" w:pos="426"/>
          <w:tab w:val="left" w:pos="2410"/>
        </w:tabs>
        <w:jc w:val="both"/>
        <w:rPr>
          <w:rFonts w:asciiTheme="minorHAnsi" w:hAnsiTheme="minorHAnsi"/>
          <w:b w:val="0"/>
          <w:sz w:val="22"/>
          <w:szCs w:val="20"/>
        </w:rPr>
      </w:pPr>
      <w:r w:rsidRPr="0074722B">
        <w:rPr>
          <w:rFonts w:asciiTheme="minorHAnsi" w:hAnsiTheme="minorHAnsi"/>
          <w:b w:val="0"/>
          <w:sz w:val="22"/>
          <w:szCs w:val="20"/>
        </w:rPr>
        <w:t>Ulice:</w:t>
      </w:r>
      <w:r w:rsidR="0087536E" w:rsidRPr="0074722B">
        <w:rPr>
          <w:rFonts w:asciiTheme="minorHAnsi" w:hAnsiTheme="minorHAnsi"/>
          <w:b w:val="0"/>
          <w:sz w:val="22"/>
          <w:szCs w:val="20"/>
        </w:rPr>
        <w:t xml:space="preserve">                              </w:t>
      </w:r>
      <w:r w:rsidR="003B5A6B" w:rsidRPr="0074722B">
        <w:rPr>
          <w:rFonts w:asciiTheme="minorHAnsi" w:hAnsiTheme="minorHAnsi"/>
          <w:b w:val="0"/>
          <w:sz w:val="22"/>
          <w:szCs w:val="20"/>
        </w:rPr>
        <w:t xml:space="preserve"> </w:t>
      </w:r>
      <w:r w:rsidR="001D1037" w:rsidRPr="0074722B">
        <w:rPr>
          <w:rFonts w:asciiTheme="minorHAnsi" w:hAnsiTheme="minorHAnsi"/>
          <w:b w:val="0"/>
          <w:sz w:val="22"/>
          <w:szCs w:val="20"/>
        </w:rPr>
        <w:t xml:space="preserve"> </w:t>
      </w:r>
      <w:r w:rsidR="00EE102E">
        <w:rPr>
          <w:rFonts w:asciiTheme="minorHAnsi" w:hAnsiTheme="minorHAnsi"/>
          <w:b w:val="0"/>
          <w:sz w:val="22"/>
          <w:szCs w:val="20"/>
        </w:rPr>
        <w:tab/>
      </w:r>
    </w:p>
    <w:p w:rsidR="006E4012" w:rsidRPr="0074722B" w:rsidRDefault="007C5D90" w:rsidP="00EE102E">
      <w:pPr>
        <w:pStyle w:val="Nzev"/>
        <w:tabs>
          <w:tab w:val="left" w:pos="426"/>
          <w:tab w:val="left" w:pos="2410"/>
        </w:tabs>
        <w:jc w:val="both"/>
        <w:rPr>
          <w:rFonts w:asciiTheme="minorHAnsi" w:hAnsiTheme="minorHAnsi"/>
          <w:b w:val="0"/>
          <w:sz w:val="22"/>
          <w:szCs w:val="20"/>
        </w:rPr>
      </w:pPr>
      <w:r w:rsidRPr="0074722B">
        <w:rPr>
          <w:rFonts w:asciiTheme="minorHAnsi" w:hAnsiTheme="minorHAnsi"/>
          <w:b w:val="0"/>
          <w:sz w:val="22"/>
          <w:szCs w:val="20"/>
        </w:rPr>
        <w:t>Číslo popisné</w:t>
      </w:r>
      <w:r w:rsidR="009576C8" w:rsidRPr="0074722B">
        <w:rPr>
          <w:rFonts w:asciiTheme="minorHAnsi" w:hAnsiTheme="minorHAnsi"/>
          <w:b w:val="0"/>
          <w:sz w:val="22"/>
          <w:szCs w:val="20"/>
        </w:rPr>
        <w:t>:</w:t>
      </w:r>
      <w:r w:rsidR="002935A1" w:rsidRPr="0074722B">
        <w:rPr>
          <w:rFonts w:asciiTheme="minorHAnsi" w:hAnsiTheme="minorHAnsi"/>
          <w:b w:val="0"/>
          <w:sz w:val="22"/>
          <w:szCs w:val="20"/>
        </w:rPr>
        <w:t xml:space="preserve"> </w:t>
      </w:r>
      <w:r w:rsidR="005D6E64" w:rsidRPr="0074722B">
        <w:rPr>
          <w:rFonts w:asciiTheme="minorHAnsi" w:hAnsiTheme="minorHAnsi"/>
          <w:b w:val="0"/>
          <w:sz w:val="22"/>
          <w:szCs w:val="20"/>
        </w:rPr>
        <w:t xml:space="preserve"> </w:t>
      </w:r>
      <w:r w:rsidR="0074722B">
        <w:rPr>
          <w:rFonts w:asciiTheme="minorHAnsi" w:hAnsiTheme="minorHAnsi"/>
          <w:b w:val="0"/>
          <w:sz w:val="22"/>
          <w:szCs w:val="20"/>
        </w:rPr>
        <w:t xml:space="preserve">              </w:t>
      </w:r>
      <w:r w:rsidR="00EE102E">
        <w:rPr>
          <w:rFonts w:asciiTheme="minorHAnsi" w:hAnsiTheme="minorHAnsi"/>
          <w:b w:val="0"/>
          <w:sz w:val="22"/>
          <w:szCs w:val="20"/>
        </w:rPr>
        <w:tab/>
      </w:r>
    </w:p>
    <w:p w:rsidR="009576C8" w:rsidRDefault="009576C8" w:rsidP="00EE102E">
      <w:pPr>
        <w:pStyle w:val="Nzev"/>
        <w:tabs>
          <w:tab w:val="left" w:pos="426"/>
          <w:tab w:val="left" w:pos="2410"/>
        </w:tabs>
        <w:jc w:val="both"/>
        <w:rPr>
          <w:rFonts w:asciiTheme="minorHAnsi" w:hAnsiTheme="minorHAnsi"/>
          <w:b w:val="0"/>
          <w:sz w:val="22"/>
          <w:szCs w:val="20"/>
        </w:rPr>
      </w:pPr>
      <w:r w:rsidRPr="0074722B">
        <w:rPr>
          <w:rFonts w:asciiTheme="minorHAnsi" w:hAnsiTheme="minorHAnsi"/>
          <w:b w:val="0"/>
          <w:sz w:val="22"/>
          <w:szCs w:val="20"/>
        </w:rPr>
        <w:t>PSČ:</w:t>
      </w:r>
      <w:r w:rsidR="00685D1D" w:rsidRPr="0074722B">
        <w:rPr>
          <w:rFonts w:asciiTheme="minorHAnsi" w:hAnsiTheme="minorHAnsi"/>
          <w:b w:val="0"/>
          <w:sz w:val="22"/>
          <w:szCs w:val="20"/>
        </w:rPr>
        <w:t xml:space="preserve"> </w:t>
      </w:r>
      <w:r w:rsidR="00817CEA" w:rsidRPr="0074722B">
        <w:rPr>
          <w:rFonts w:asciiTheme="minorHAnsi" w:hAnsiTheme="minorHAnsi"/>
          <w:b w:val="0"/>
          <w:sz w:val="22"/>
          <w:szCs w:val="20"/>
        </w:rPr>
        <w:t xml:space="preserve">                                </w:t>
      </w:r>
      <w:r w:rsidR="00D001B8" w:rsidRPr="0074722B">
        <w:rPr>
          <w:rFonts w:asciiTheme="minorHAnsi" w:hAnsiTheme="minorHAnsi"/>
          <w:b w:val="0"/>
          <w:sz w:val="22"/>
          <w:szCs w:val="20"/>
        </w:rPr>
        <w:t xml:space="preserve"> </w:t>
      </w:r>
      <w:r w:rsidR="00EE102E">
        <w:rPr>
          <w:rFonts w:asciiTheme="minorHAnsi" w:hAnsiTheme="minorHAnsi"/>
          <w:b w:val="0"/>
          <w:sz w:val="22"/>
          <w:szCs w:val="20"/>
        </w:rPr>
        <w:tab/>
      </w:r>
      <w:r w:rsidR="00685D1D" w:rsidRPr="0074722B">
        <w:rPr>
          <w:rFonts w:asciiTheme="minorHAnsi" w:hAnsiTheme="minorHAnsi"/>
          <w:b w:val="0"/>
          <w:sz w:val="22"/>
          <w:szCs w:val="20"/>
        </w:rPr>
        <w:t>742 83</w:t>
      </w:r>
    </w:p>
    <w:p w:rsidR="00D618DB" w:rsidRDefault="007C5D90" w:rsidP="00EE102E">
      <w:pPr>
        <w:pStyle w:val="Nzev"/>
        <w:tabs>
          <w:tab w:val="left" w:pos="426"/>
          <w:tab w:val="left" w:pos="2410"/>
        </w:tabs>
        <w:jc w:val="both"/>
        <w:rPr>
          <w:rFonts w:asciiTheme="minorHAnsi" w:hAnsiTheme="minorHAnsi"/>
          <w:b w:val="0"/>
          <w:sz w:val="22"/>
          <w:szCs w:val="20"/>
        </w:rPr>
      </w:pPr>
      <w:r w:rsidRPr="0074722B">
        <w:rPr>
          <w:rFonts w:asciiTheme="minorHAnsi" w:hAnsiTheme="minorHAnsi"/>
          <w:b w:val="0"/>
          <w:sz w:val="22"/>
          <w:szCs w:val="20"/>
        </w:rPr>
        <w:t xml:space="preserve">Pozemek </w:t>
      </w:r>
      <w:r w:rsidR="00EE102E">
        <w:rPr>
          <w:rFonts w:asciiTheme="minorHAnsi" w:hAnsiTheme="minorHAnsi"/>
          <w:b w:val="0"/>
          <w:sz w:val="22"/>
          <w:szCs w:val="20"/>
        </w:rPr>
        <w:t>parc.</w:t>
      </w:r>
      <w:r w:rsidR="00242292">
        <w:rPr>
          <w:rFonts w:asciiTheme="minorHAnsi" w:hAnsiTheme="minorHAnsi"/>
          <w:b w:val="0"/>
          <w:sz w:val="22"/>
          <w:szCs w:val="20"/>
        </w:rPr>
        <w:t xml:space="preserve"> </w:t>
      </w:r>
      <w:r w:rsidR="00EE102E">
        <w:rPr>
          <w:rFonts w:asciiTheme="minorHAnsi" w:hAnsiTheme="minorHAnsi"/>
          <w:b w:val="0"/>
          <w:sz w:val="22"/>
          <w:szCs w:val="20"/>
        </w:rPr>
        <w:t>č.</w:t>
      </w:r>
      <w:r w:rsidRPr="0074722B">
        <w:rPr>
          <w:rFonts w:asciiTheme="minorHAnsi" w:hAnsiTheme="minorHAnsi"/>
          <w:b w:val="0"/>
          <w:sz w:val="22"/>
          <w:szCs w:val="20"/>
        </w:rPr>
        <w:t>:</w:t>
      </w:r>
      <w:r w:rsidR="0087536E" w:rsidRPr="0074722B">
        <w:rPr>
          <w:rFonts w:asciiTheme="minorHAnsi" w:hAnsiTheme="minorHAnsi"/>
          <w:b w:val="0"/>
          <w:sz w:val="22"/>
          <w:szCs w:val="20"/>
        </w:rPr>
        <w:t xml:space="preserve">    </w:t>
      </w:r>
      <w:r w:rsidR="00EE102E">
        <w:rPr>
          <w:rFonts w:asciiTheme="minorHAnsi" w:hAnsiTheme="minorHAnsi"/>
          <w:b w:val="0"/>
          <w:sz w:val="22"/>
          <w:szCs w:val="20"/>
        </w:rPr>
        <w:t xml:space="preserve">        </w:t>
      </w:r>
      <w:r w:rsidR="00EE102E">
        <w:rPr>
          <w:rFonts w:asciiTheme="minorHAnsi" w:hAnsiTheme="minorHAnsi"/>
          <w:b w:val="0"/>
          <w:sz w:val="22"/>
          <w:szCs w:val="20"/>
        </w:rPr>
        <w:tab/>
      </w:r>
    </w:p>
    <w:p w:rsidR="00242292" w:rsidRPr="0074722B" w:rsidRDefault="00242292" w:rsidP="00242292">
      <w:pPr>
        <w:pStyle w:val="Nzev"/>
        <w:tabs>
          <w:tab w:val="left" w:pos="426"/>
          <w:tab w:val="left" w:pos="2410"/>
        </w:tabs>
        <w:jc w:val="both"/>
        <w:rPr>
          <w:rFonts w:asciiTheme="minorHAnsi" w:hAnsiTheme="minorHAnsi"/>
          <w:b w:val="0"/>
          <w:sz w:val="22"/>
          <w:szCs w:val="20"/>
        </w:rPr>
      </w:pPr>
      <w:r>
        <w:rPr>
          <w:rFonts w:asciiTheme="minorHAnsi" w:hAnsiTheme="minorHAnsi"/>
          <w:b w:val="0"/>
          <w:sz w:val="22"/>
          <w:szCs w:val="20"/>
        </w:rPr>
        <w:t>Stavba na pozemku:</w:t>
      </w:r>
    </w:p>
    <w:p w:rsidR="009576C8" w:rsidRPr="00EE102E" w:rsidRDefault="007C5D90" w:rsidP="00EE102E">
      <w:pPr>
        <w:pStyle w:val="Nzev"/>
        <w:tabs>
          <w:tab w:val="left" w:pos="426"/>
          <w:tab w:val="left" w:pos="2410"/>
        </w:tabs>
        <w:jc w:val="both"/>
        <w:rPr>
          <w:rFonts w:asciiTheme="minorHAnsi" w:hAnsiTheme="minorHAnsi"/>
          <w:b w:val="0"/>
          <w:sz w:val="22"/>
          <w:szCs w:val="20"/>
        </w:rPr>
      </w:pPr>
      <w:r w:rsidRPr="0074722B">
        <w:rPr>
          <w:rFonts w:asciiTheme="minorHAnsi" w:hAnsiTheme="minorHAnsi"/>
          <w:b w:val="0"/>
          <w:sz w:val="22"/>
          <w:szCs w:val="20"/>
        </w:rPr>
        <w:t>K</w:t>
      </w:r>
      <w:r w:rsidR="009576C8" w:rsidRPr="0074722B">
        <w:rPr>
          <w:rFonts w:asciiTheme="minorHAnsi" w:hAnsiTheme="minorHAnsi"/>
          <w:b w:val="0"/>
          <w:sz w:val="22"/>
          <w:szCs w:val="20"/>
        </w:rPr>
        <w:t>at</w:t>
      </w:r>
      <w:r w:rsidRPr="0074722B">
        <w:rPr>
          <w:rFonts w:asciiTheme="minorHAnsi" w:hAnsiTheme="minorHAnsi"/>
          <w:b w:val="0"/>
          <w:sz w:val="22"/>
          <w:szCs w:val="20"/>
        </w:rPr>
        <w:t>astrální území:</w:t>
      </w:r>
      <w:r w:rsidR="00EE102E">
        <w:rPr>
          <w:rFonts w:asciiTheme="minorHAnsi" w:hAnsiTheme="minorHAnsi"/>
          <w:b w:val="0"/>
          <w:sz w:val="22"/>
          <w:szCs w:val="20"/>
        </w:rPr>
        <w:t xml:space="preserve">           </w:t>
      </w:r>
      <w:r w:rsidR="00EE102E">
        <w:rPr>
          <w:rFonts w:asciiTheme="minorHAnsi" w:hAnsiTheme="minorHAnsi"/>
          <w:b w:val="0"/>
          <w:sz w:val="22"/>
          <w:szCs w:val="20"/>
        </w:rPr>
        <w:tab/>
      </w:r>
      <w:r w:rsidR="00817CEA" w:rsidRPr="0074722B">
        <w:rPr>
          <w:rFonts w:asciiTheme="minorHAnsi" w:hAnsiTheme="minorHAnsi"/>
          <w:b w:val="0"/>
          <w:sz w:val="22"/>
          <w:szCs w:val="20"/>
        </w:rPr>
        <w:t>Klimkovice</w:t>
      </w:r>
    </w:p>
    <w:p w:rsidR="00C91A2A" w:rsidRPr="0074722B" w:rsidRDefault="00817CEA" w:rsidP="00EE102E">
      <w:pPr>
        <w:pStyle w:val="Nzev"/>
        <w:tabs>
          <w:tab w:val="left" w:pos="426"/>
          <w:tab w:val="left" w:pos="2410"/>
        </w:tabs>
        <w:jc w:val="both"/>
        <w:rPr>
          <w:rFonts w:asciiTheme="minorHAnsi" w:hAnsiTheme="minorHAnsi"/>
          <w:b w:val="0"/>
          <w:sz w:val="22"/>
          <w:szCs w:val="20"/>
        </w:rPr>
      </w:pPr>
      <w:r w:rsidRPr="0074722B">
        <w:rPr>
          <w:rFonts w:asciiTheme="minorHAnsi" w:hAnsiTheme="minorHAnsi"/>
          <w:b w:val="0"/>
          <w:sz w:val="22"/>
          <w:szCs w:val="20"/>
        </w:rPr>
        <w:t xml:space="preserve">Vlastník </w:t>
      </w:r>
      <w:r w:rsidR="00EE102E" w:rsidRPr="0074722B">
        <w:rPr>
          <w:rFonts w:asciiTheme="minorHAnsi" w:hAnsiTheme="minorHAnsi"/>
          <w:b w:val="0"/>
          <w:sz w:val="22"/>
          <w:szCs w:val="20"/>
        </w:rPr>
        <w:t xml:space="preserve">stavby/přípojky: </w:t>
      </w:r>
      <w:r w:rsidR="00EE102E">
        <w:rPr>
          <w:rFonts w:asciiTheme="minorHAnsi" w:hAnsiTheme="minorHAnsi"/>
          <w:b w:val="0"/>
          <w:sz w:val="22"/>
          <w:szCs w:val="20"/>
        </w:rPr>
        <w:tab/>
      </w:r>
      <w:r w:rsidR="00EE102E" w:rsidRPr="0074722B">
        <w:rPr>
          <w:rFonts w:asciiTheme="minorHAnsi" w:hAnsiTheme="minorHAnsi"/>
          <w:b w:val="0"/>
          <w:sz w:val="22"/>
          <w:szCs w:val="20"/>
        </w:rPr>
        <w:t>odběratel</w:t>
      </w:r>
    </w:p>
    <w:p w:rsidR="00817CEA" w:rsidRDefault="00817CEA" w:rsidP="007775BA">
      <w:pPr>
        <w:pStyle w:val="l"/>
        <w:tabs>
          <w:tab w:val="left" w:pos="567"/>
        </w:tabs>
        <w:jc w:val="both"/>
        <w:rPr>
          <w:rFonts w:asciiTheme="minorHAnsi" w:hAnsiTheme="minorHAnsi"/>
          <w:sz w:val="22"/>
          <w:szCs w:val="20"/>
          <w:u w:val="single"/>
        </w:rPr>
      </w:pPr>
    </w:p>
    <w:p w:rsidR="00F961F8" w:rsidRPr="0074722B" w:rsidRDefault="00242292" w:rsidP="00EE102E">
      <w:pPr>
        <w:pStyle w:val="l"/>
        <w:tabs>
          <w:tab w:val="left" w:pos="284"/>
        </w:tabs>
        <w:jc w:val="both"/>
        <w:rPr>
          <w:rFonts w:asciiTheme="minorHAnsi" w:hAnsiTheme="minorHAnsi"/>
          <w:sz w:val="22"/>
          <w:szCs w:val="20"/>
          <w:u w:val="single"/>
        </w:rPr>
      </w:pPr>
      <w:r>
        <w:rPr>
          <w:rFonts w:asciiTheme="minorHAnsi" w:hAnsiTheme="minorHAnsi"/>
          <w:sz w:val="22"/>
          <w:szCs w:val="20"/>
          <w:u w:val="single"/>
        </w:rPr>
        <w:t>4</w:t>
      </w:r>
      <w:r w:rsidR="00EE102E">
        <w:rPr>
          <w:rFonts w:asciiTheme="minorHAnsi" w:hAnsiTheme="minorHAnsi"/>
          <w:sz w:val="22"/>
          <w:szCs w:val="20"/>
          <w:u w:val="single"/>
        </w:rPr>
        <w:t>.</w:t>
      </w:r>
      <w:r w:rsidR="00EE102E">
        <w:rPr>
          <w:rFonts w:asciiTheme="minorHAnsi" w:hAnsiTheme="minorHAnsi"/>
          <w:sz w:val="22"/>
          <w:szCs w:val="20"/>
          <w:u w:val="single"/>
        </w:rPr>
        <w:tab/>
      </w:r>
      <w:r w:rsidR="00C17CB9">
        <w:rPr>
          <w:rFonts w:asciiTheme="minorHAnsi" w:hAnsiTheme="minorHAnsi"/>
          <w:sz w:val="22"/>
          <w:szCs w:val="20"/>
          <w:u w:val="single"/>
        </w:rPr>
        <w:t>Odvádění odpadních vod - k</w:t>
      </w:r>
      <w:r w:rsidR="00F961F8" w:rsidRPr="0074722B">
        <w:rPr>
          <w:rFonts w:asciiTheme="minorHAnsi" w:hAnsiTheme="minorHAnsi"/>
          <w:sz w:val="22"/>
          <w:szCs w:val="20"/>
          <w:u w:val="single"/>
        </w:rPr>
        <w:t>analizační přípojk</w:t>
      </w:r>
      <w:r w:rsidR="00C17CB9">
        <w:rPr>
          <w:rFonts w:asciiTheme="minorHAnsi" w:hAnsiTheme="minorHAnsi"/>
          <w:sz w:val="22"/>
          <w:szCs w:val="20"/>
          <w:u w:val="single"/>
        </w:rPr>
        <w:t>a</w:t>
      </w:r>
      <w:r w:rsidR="006E750C" w:rsidRPr="0074722B">
        <w:rPr>
          <w:rFonts w:asciiTheme="minorHAnsi" w:hAnsiTheme="minorHAnsi"/>
          <w:b w:val="0"/>
          <w:i/>
          <w:sz w:val="22"/>
          <w:szCs w:val="20"/>
        </w:rPr>
        <w:t>*</w:t>
      </w:r>
    </w:p>
    <w:p w:rsidR="00F961F8" w:rsidRPr="0074722B" w:rsidRDefault="00F961F8" w:rsidP="00EE102E">
      <w:pPr>
        <w:pStyle w:val="l"/>
        <w:tabs>
          <w:tab w:val="left" w:pos="567"/>
        </w:tabs>
        <w:jc w:val="both"/>
        <w:rPr>
          <w:rFonts w:asciiTheme="minorHAnsi" w:hAnsiTheme="minorHAnsi"/>
          <w:sz w:val="22"/>
          <w:szCs w:val="20"/>
          <w:u w:val="single"/>
        </w:rPr>
      </w:pPr>
    </w:p>
    <w:p w:rsidR="00C17CB9" w:rsidRDefault="00242292" w:rsidP="00B419A1">
      <w:pPr>
        <w:pStyle w:val="l"/>
        <w:tabs>
          <w:tab w:val="left" w:pos="426"/>
        </w:tabs>
        <w:jc w:val="both"/>
        <w:rPr>
          <w:rFonts w:asciiTheme="minorHAnsi" w:hAnsiTheme="minorHAnsi"/>
          <w:b w:val="0"/>
          <w:sz w:val="22"/>
          <w:szCs w:val="20"/>
        </w:rPr>
      </w:pPr>
      <w:r w:rsidRPr="00BC41E5">
        <w:rPr>
          <w:rFonts w:asciiTheme="minorHAnsi" w:hAnsiTheme="minorHAnsi"/>
          <w:sz w:val="22"/>
          <w:szCs w:val="20"/>
        </w:rPr>
        <w:t>4</w:t>
      </w:r>
      <w:r w:rsidR="00F961F8" w:rsidRPr="00BC41E5">
        <w:rPr>
          <w:rFonts w:asciiTheme="minorHAnsi" w:hAnsiTheme="minorHAnsi"/>
          <w:sz w:val="22"/>
          <w:szCs w:val="20"/>
        </w:rPr>
        <w:t>.1.</w:t>
      </w:r>
      <w:r w:rsidR="00EE102E">
        <w:rPr>
          <w:rFonts w:asciiTheme="minorHAnsi" w:hAnsiTheme="minorHAnsi"/>
          <w:sz w:val="22"/>
          <w:szCs w:val="20"/>
        </w:rPr>
        <w:tab/>
      </w:r>
      <w:r w:rsidR="00C17CB9">
        <w:rPr>
          <w:rFonts w:asciiTheme="minorHAnsi" w:hAnsiTheme="minorHAnsi"/>
          <w:b w:val="0"/>
          <w:sz w:val="22"/>
          <w:szCs w:val="20"/>
        </w:rPr>
        <w:t>Odpadní vody jsou odběratelem vypouštěny z připojených nemovitostí do kanalizace kanalizační přípojkou, která je:</w:t>
      </w:r>
    </w:p>
    <w:p w:rsidR="00F961F8" w:rsidRPr="0074722B" w:rsidRDefault="00912051" w:rsidP="00B419A1">
      <w:pPr>
        <w:pStyle w:val="l"/>
        <w:tabs>
          <w:tab w:val="left" w:pos="426"/>
        </w:tabs>
        <w:jc w:val="both"/>
        <w:rPr>
          <w:rFonts w:asciiTheme="minorHAnsi" w:hAnsiTheme="minorHAnsi"/>
          <w:b w:val="0"/>
          <w:sz w:val="22"/>
          <w:szCs w:val="20"/>
        </w:rPr>
      </w:pPr>
      <w:r>
        <w:rPr>
          <w:rFonts w:asciiTheme="minorHAnsi" w:hAnsiTheme="minorHAnsi"/>
          <w:b w:val="0"/>
          <w:sz w:val="22"/>
          <w:szCs w:val="20"/>
        </w:rPr>
        <w:t>a)  od kanalizačního řa</w:t>
      </w:r>
      <w:r w:rsidR="00C17CB9">
        <w:rPr>
          <w:rFonts w:asciiTheme="minorHAnsi" w:hAnsiTheme="minorHAnsi"/>
          <w:b w:val="0"/>
          <w:sz w:val="22"/>
          <w:szCs w:val="20"/>
        </w:rPr>
        <w:t>du</w:t>
      </w:r>
      <w:r>
        <w:rPr>
          <w:rFonts w:asciiTheme="minorHAnsi" w:hAnsiTheme="minorHAnsi"/>
          <w:b w:val="0"/>
          <w:sz w:val="22"/>
          <w:szCs w:val="20"/>
        </w:rPr>
        <w:t xml:space="preserve"> po hranici pozemku, </w:t>
      </w:r>
      <w:r w:rsidR="00703A18" w:rsidRPr="0074722B">
        <w:rPr>
          <w:rFonts w:asciiTheme="minorHAnsi" w:hAnsiTheme="minorHAnsi"/>
          <w:b w:val="0"/>
          <w:sz w:val="22"/>
          <w:szCs w:val="20"/>
        </w:rPr>
        <w:t>který netvoří veřejné prostranství majetkem</w:t>
      </w:r>
      <w:r w:rsidR="0074722B">
        <w:rPr>
          <w:rFonts w:asciiTheme="minorHAnsi" w:hAnsiTheme="minorHAnsi"/>
          <w:b w:val="0"/>
          <w:sz w:val="22"/>
          <w:szCs w:val="20"/>
        </w:rPr>
        <w:t xml:space="preserve"> </w:t>
      </w:r>
      <w:r w:rsidR="00703A18" w:rsidRPr="0074722B">
        <w:rPr>
          <w:rFonts w:asciiTheme="minorHAnsi" w:hAnsiTheme="minorHAnsi"/>
          <w:b w:val="0"/>
          <w:sz w:val="22"/>
          <w:szCs w:val="20"/>
        </w:rPr>
        <w:t>dodavatele</w:t>
      </w:r>
      <w:r w:rsidR="006E750C" w:rsidRPr="0074722B">
        <w:rPr>
          <w:rFonts w:asciiTheme="minorHAnsi" w:hAnsiTheme="minorHAnsi"/>
          <w:b w:val="0"/>
          <w:sz w:val="22"/>
          <w:szCs w:val="20"/>
        </w:rPr>
        <w:t xml:space="preserve"> / odběratele</w:t>
      </w:r>
      <w:r w:rsidR="00703A18" w:rsidRPr="0074722B">
        <w:rPr>
          <w:rFonts w:asciiTheme="minorHAnsi" w:hAnsiTheme="minorHAnsi"/>
          <w:b w:val="0"/>
          <w:sz w:val="22"/>
          <w:szCs w:val="20"/>
        </w:rPr>
        <w:t>.</w:t>
      </w:r>
    </w:p>
    <w:p w:rsidR="002D4811" w:rsidRPr="0074722B" w:rsidRDefault="00912051" w:rsidP="00B419A1">
      <w:pPr>
        <w:pStyle w:val="l"/>
        <w:tabs>
          <w:tab w:val="left" w:pos="426"/>
        </w:tabs>
        <w:jc w:val="both"/>
        <w:rPr>
          <w:rFonts w:asciiTheme="minorHAnsi" w:hAnsiTheme="minorHAnsi"/>
          <w:b w:val="0"/>
          <w:sz w:val="22"/>
          <w:szCs w:val="20"/>
        </w:rPr>
      </w:pPr>
      <w:r w:rsidRPr="00912051">
        <w:rPr>
          <w:rFonts w:asciiTheme="minorHAnsi" w:hAnsiTheme="minorHAnsi"/>
          <w:b w:val="0"/>
          <w:sz w:val="22"/>
          <w:szCs w:val="20"/>
        </w:rPr>
        <w:t>b)</w:t>
      </w:r>
      <w:r>
        <w:rPr>
          <w:rFonts w:asciiTheme="minorHAnsi" w:hAnsiTheme="minorHAnsi"/>
          <w:sz w:val="22"/>
          <w:szCs w:val="20"/>
        </w:rPr>
        <w:t xml:space="preserve">  </w:t>
      </w:r>
      <w:r w:rsidR="00703A18" w:rsidRPr="0074722B">
        <w:rPr>
          <w:rFonts w:asciiTheme="minorHAnsi" w:hAnsiTheme="minorHAnsi"/>
          <w:b w:val="0"/>
          <w:sz w:val="22"/>
          <w:szCs w:val="20"/>
        </w:rPr>
        <w:t xml:space="preserve">od kanalizačního řadu po poslední společný bod ležaté domovní kanalizace umístěným na veřejném prostranství </w:t>
      </w:r>
      <w:r w:rsidR="002D4811" w:rsidRPr="0074722B">
        <w:rPr>
          <w:rFonts w:asciiTheme="minorHAnsi" w:hAnsiTheme="minorHAnsi"/>
          <w:b w:val="0"/>
          <w:sz w:val="22"/>
          <w:szCs w:val="20"/>
        </w:rPr>
        <w:t>majetkem dodavatele</w:t>
      </w:r>
      <w:r w:rsidR="006E750C" w:rsidRPr="0074722B">
        <w:rPr>
          <w:rFonts w:asciiTheme="minorHAnsi" w:hAnsiTheme="minorHAnsi"/>
          <w:b w:val="0"/>
          <w:sz w:val="22"/>
          <w:szCs w:val="20"/>
        </w:rPr>
        <w:t xml:space="preserve"> / odběratele</w:t>
      </w:r>
      <w:r w:rsidR="006E750C" w:rsidRPr="0074722B">
        <w:rPr>
          <w:rFonts w:asciiTheme="minorHAnsi" w:hAnsiTheme="minorHAnsi"/>
          <w:b w:val="0"/>
          <w:i/>
          <w:sz w:val="22"/>
          <w:szCs w:val="20"/>
        </w:rPr>
        <w:t>.</w:t>
      </w:r>
    </w:p>
    <w:p w:rsidR="006E750C" w:rsidRPr="0074722B" w:rsidRDefault="006E750C" w:rsidP="00EE102E">
      <w:pPr>
        <w:pStyle w:val="Odstavec"/>
        <w:tabs>
          <w:tab w:val="left" w:pos="567"/>
          <w:tab w:val="left" w:pos="2268"/>
          <w:tab w:val="left" w:pos="5387"/>
        </w:tabs>
        <w:ind w:firstLine="0"/>
        <w:rPr>
          <w:rFonts w:asciiTheme="minorHAnsi" w:hAnsiTheme="minorHAnsi"/>
          <w:b/>
          <w:i/>
          <w:sz w:val="22"/>
          <w:szCs w:val="20"/>
        </w:rPr>
      </w:pPr>
      <w:r w:rsidRPr="0074722B">
        <w:rPr>
          <w:rFonts w:asciiTheme="minorHAnsi" w:hAnsiTheme="minorHAnsi"/>
          <w:b/>
          <w:i/>
          <w:sz w:val="22"/>
          <w:szCs w:val="20"/>
        </w:rPr>
        <w:t>* zakroužkujte správnou variantu</w:t>
      </w:r>
    </w:p>
    <w:p w:rsidR="003B1B75" w:rsidRPr="0074722B" w:rsidRDefault="003B1B75" w:rsidP="00EE102E">
      <w:pPr>
        <w:pStyle w:val="l"/>
        <w:tabs>
          <w:tab w:val="left" w:pos="567"/>
        </w:tabs>
        <w:jc w:val="both"/>
        <w:rPr>
          <w:rFonts w:asciiTheme="minorHAnsi" w:hAnsiTheme="minorHAnsi"/>
          <w:b w:val="0"/>
          <w:sz w:val="22"/>
          <w:szCs w:val="20"/>
        </w:rPr>
      </w:pPr>
    </w:p>
    <w:p w:rsidR="00557DB7" w:rsidRPr="0088483C" w:rsidRDefault="00242292" w:rsidP="00557DB7">
      <w:pPr>
        <w:pStyle w:val="l"/>
        <w:tabs>
          <w:tab w:val="left" w:pos="284"/>
        </w:tabs>
        <w:jc w:val="both"/>
        <w:rPr>
          <w:rFonts w:asciiTheme="minorHAnsi" w:hAnsiTheme="minorHAnsi"/>
          <w:b w:val="0"/>
          <w:sz w:val="22"/>
          <w:szCs w:val="20"/>
        </w:rPr>
      </w:pPr>
      <w:r>
        <w:rPr>
          <w:rFonts w:asciiTheme="minorHAnsi" w:hAnsiTheme="minorHAnsi"/>
          <w:sz w:val="22"/>
          <w:szCs w:val="20"/>
        </w:rPr>
        <w:t>4</w:t>
      </w:r>
      <w:r w:rsidR="00912051" w:rsidRPr="00912051">
        <w:rPr>
          <w:rFonts w:asciiTheme="minorHAnsi" w:hAnsiTheme="minorHAnsi"/>
          <w:sz w:val="22"/>
          <w:szCs w:val="20"/>
        </w:rPr>
        <w:t xml:space="preserve">.2.  </w:t>
      </w:r>
      <w:r w:rsidR="00912051" w:rsidRPr="00912051">
        <w:rPr>
          <w:rFonts w:asciiTheme="minorHAnsi" w:hAnsiTheme="minorHAnsi"/>
          <w:b w:val="0"/>
          <w:sz w:val="22"/>
          <w:szCs w:val="20"/>
        </w:rPr>
        <w:t>Počet trvale připojených</w:t>
      </w:r>
      <w:r w:rsidR="006E750C" w:rsidRPr="00912051">
        <w:rPr>
          <w:rFonts w:asciiTheme="minorHAnsi" w:hAnsiTheme="minorHAnsi"/>
          <w:b w:val="0"/>
          <w:sz w:val="22"/>
          <w:szCs w:val="20"/>
        </w:rPr>
        <w:t xml:space="preserve"> osob</w:t>
      </w:r>
      <w:r w:rsidR="00912051" w:rsidRPr="00912051">
        <w:rPr>
          <w:rFonts w:asciiTheme="minorHAnsi" w:hAnsiTheme="minorHAnsi"/>
          <w:b w:val="0"/>
          <w:sz w:val="22"/>
          <w:szCs w:val="20"/>
        </w:rPr>
        <w:t>:</w:t>
      </w:r>
      <w:r w:rsidR="00276353">
        <w:rPr>
          <w:rFonts w:asciiTheme="minorHAnsi" w:hAnsiTheme="minorHAnsi"/>
          <w:b w:val="0"/>
          <w:sz w:val="22"/>
          <w:szCs w:val="20"/>
        </w:rPr>
        <w:t xml:space="preserve">  </w:t>
      </w:r>
      <w:r w:rsidR="00557DB7">
        <w:rPr>
          <w:rFonts w:asciiTheme="minorHAnsi" w:hAnsiTheme="minorHAnsi"/>
          <w:b w:val="0"/>
          <w:sz w:val="22"/>
          <w:szCs w:val="20"/>
        </w:rPr>
        <w:t xml:space="preserve">                                        </w:t>
      </w:r>
      <w:r w:rsidR="00557DB7" w:rsidRPr="0088483C">
        <w:rPr>
          <w:rFonts w:asciiTheme="minorHAnsi" w:hAnsiTheme="minorHAnsi"/>
          <w:b w:val="0"/>
          <w:sz w:val="22"/>
        </w:rPr>
        <w:t>Počet připojených EO:</w:t>
      </w:r>
    </w:p>
    <w:p w:rsidR="006E750C" w:rsidRPr="0074722B" w:rsidRDefault="006E750C" w:rsidP="007775BA">
      <w:pPr>
        <w:pStyle w:val="l"/>
        <w:tabs>
          <w:tab w:val="left" w:pos="567"/>
        </w:tabs>
        <w:jc w:val="both"/>
        <w:rPr>
          <w:rFonts w:asciiTheme="minorHAnsi" w:hAnsiTheme="minorHAnsi"/>
          <w:b w:val="0"/>
          <w:sz w:val="22"/>
          <w:szCs w:val="20"/>
        </w:rPr>
      </w:pPr>
    </w:p>
    <w:p w:rsidR="006E6391" w:rsidRPr="00276353" w:rsidRDefault="00242292" w:rsidP="00EE102E">
      <w:pPr>
        <w:pStyle w:val="l"/>
        <w:tabs>
          <w:tab w:val="left" w:pos="284"/>
        </w:tabs>
        <w:jc w:val="both"/>
        <w:rPr>
          <w:rFonts w:asciiTheme="minorHAnsi" w:hAnsiTheme="minorHAnsi"/>
          <w:sz w:val="22"/>
          <w:szCs w:val="20"/>
          <w:u w:val="single"/>
        </w:rPr>
      </w:pPr>
      <w:r w:rsidRPr="00276353">
        <w:rPr>
          <w:rFonts w:asciiTheme="minorHAnsi" w:hAnsiTheme="minorHAnsi"/>
          <w:sz w:val="22"/>
          <w:szCs w:val="20"/>
          <w:u w:val="single"/>
        </w:rPr>
        <w:t>5</w:t>
      </w:r>
      <w:r w:rsidR="009576C8" w:rsidRPr="00276353">
        <w:rPr>
          <w:rFonts w:asciiTheme="minorHAnsi" w:hAnsiTheme="minorHAnsi"/>
          <w:sz w:val="22"/>
          <w:szCs w:val="20"/>
          <w:u w:val="single"/>
        </w:rPr>
        <w:t>.</w:t>
      </w:r>
      <w:r w:rsidR="00ED2B4C" w:rsidRPr="00276353">
        <w:rPr>
          <w:rFonts w:asciiTheme="minorHAnsi" w:hAnsiTheme="minorHAnsi"/>
          <w:sz w:val="22"/>
          <w:szCs w:val="20"/>
          <w:u w:val="single"/>
        </w:rPr>
        <w:t xml:space="preserve"> </w:t>
      </w:r>
      <w:r w:rsidR="00EE102E" w:rsidRPr="00276353">
        <w:rPr>
          <w:rFonts w:asciiTheme="minorHAnsi" w:hAnsiTheme="minorHAnsi"/>
          <w:sz w:val="22"/>
          <w:szCs w:val="20"/>
          <w:u w:val="single"/>
        </w:rPr>
        <w:tab/>
      </w:r>
      <w:r w:rsidR="009576C8" w:rsidRPr="00276353">
        <w:rPr>
          <w:rFonts w:asciiTheme="minorHAnsi" w:hAnsiTheme="minorHAnsi"/>
          <w:sz w:val="22"/>
          <w:szCs w:val="20"/>
          <w:u w:val="single"/>
        </w:rPr>
        <w:t xml:space="preserve">Množství odváděných odpadních vod  </w:t>
      </w:r>
    </w:p>
    <w:p w:rsidR="009576C8" w:rsidRPr="00276353" w:rsidRDefault="009576C8" w:rsidP="007775BA">
      <w:pPr>
        <w:pStyle w:val="l"/>
        <w:tabs>
          <w:tab w:val="left" w:pos="567"/>
        </w:tabs>
        <w:jc w:val="both"/>
        <w:rPr>
          <w:rFonts w:asciiTheme="minorHAnsi" w:hAnsiTheme="minorHAnsi"/>
          <w:sz w:val="22"/>
          <w:szCs w:val="20"/>
        </w:rPr>
      </w:pPr>
      <w:r w:rsidRPr="00276353">
        <w:rPr>
          <w:rFonts w:asciiTheme="minorHAnsi" w:hAnsiTheme="minorHAnsi"/>
          <w:sz w:val="22"/>
          <w:szCs w:val="20"/>
        </w:rPr>
        <w:tab/>
      </w:r>
    </w:p>
    <w:p w:rsidR="009576C8" w:rsidRPr="0074722B" w:rsidRDefault="00242292" w:rsidP="00EE102E">
      <w:pPr>
        <w:pStyle w:val="Odstavec"/>
        <w:tabs>
          <w:tab w:val="left" w:pos="284"/>
          <w:tab w:val="left" w:pos="2268"/>
          <w:tab w:val="left" w:pos="5387"/>
        </w:tabs>
        <w:ind w:firstLine="0"/>
        <w:rPr>
          <w:rFonts w:asciiTheme="minorHAnsi" w:hAnsiTheme="minorHAnsi"/>
          <w:sz w:val="22"/>
          <w:szCs w:val="20"/>
        </w:rPr>
      </w:pPr>
      <w:r w:rsidRPr="00276353">
        <w:rPr>
          <w:rFonts w:asciiTheme="minorHAnsi" w:hAnsiTheme="minorHAnsi"/>
          <w:b/>
          <w:sz w:val="22"/>
          <w:szCs w:val="20"/>
        </w:rPr>
        <w:t>5</w:t>
      </w:r>
      <w:r w:rsidR="00EE102E" w:rsidRPr="00276353">
        <w:rPr>
          <w:rFonts w:asciiTheme="minorHAnsi" w:hAnsiTheme="minorHAnsi"/>
          <w:b/>
          <w:sz w:val="22"/>
          <w:szCs w:val="20"/>
        </w:rPr>
        <w:t>.1</w:t>
      </w:r>
      <w:r w:rsidRPr="00276353">
        <w:rPr>
          <w:rFonts w:asciiTheme="minorHAnsi" w:hAnsiTheme="minorHAnsi"/>
          <w:b/>
          <w:sz w:val="22"/>
          <w:szCs w:val="20"/>
        </w:rPr>
        <w:t>.</w:t>
      </w:r>
      <w:r>
        <w:rPr>
          <w:rFonts w:asciiTheme="minorHAnsi" w:hAnsiTheme="minorHAnsi"/>
          <w:b/>
          <w:sz w:val="22"/>
          <w:szCs w:val="20"/>
        </w:rPr>
        <w:t xml:space="preserve">  Způsob o</w:t>
      </w:r>
      <w:r w:rsidR="009576C8" w:rsidRPr="0074722B">
        <w:rPr>
          <w:rFonts w:asciiTheme="minorHAnsi" w:hAnsiTheme="minorHAnsi"/>
          <w:b/>
          <w:sz w:val="22"/>
          <w:szCs w:val="20"/>
        </w:rPr>
        <w:t xml:space="preserve">dvádění odpadních vod: </w:t>
      </w:r>
      <w:r w:rsidR="00BC41E5" w:rsidRPr="00B419A1">
        <w:rPr>
          <w:rFonts w:asciiTheme="minorHAnsi" w:hAnsiTheme="minorHAnsi"/>
          <w:b/>
          <w:sz w:val="22"/>
          <w:szCs w:val="20"/>
        </w:rPr>
        <w:t>*</w:t>
      </w:r>
    </w:p>
    <w:p w:rsidR="009576C8" w:rsidRPr="0074722B" w:rsidRDefault="009576C8" w:rsidP="007775BA">
      <w:pPr>
        <w:pStyle w:val="Odstavec"/>
        <w:tabs>
          <w:tab w:val="left" w:pos="567"/>
          <w:tab w:val="left" w:pos="2268"/>
          <w:tab w:val="left" w:pos="5387"/>
        </w:tabs>
        <w:ind w:firstLine="0"/>
        <w:rPr>
          <w:rFonts w:asciiTheme="minorHAnsi" w:hAnsiTheme="minorHAnsi"/>
          <w:b/>
          <w:i/>
          <w:sz w:val="22"/>
          <w:szCs w:val="20"/>
        </w:rPr>
      </w:pPr>
    </w:p>
    <w:p w:rsidR="009576C8" w:rsidRPr="0074722B" w:rsidRDefault="009576C8" w:rsidP="00B419A1">
      <w:pPr>
        <w:pStyle w:val="Odstavec"/>
        <w:numPr>
          <w:ilvl w:val="0"/>
          <w:numId w:val="6"/>
        </w:numPr>
        <w:tabs>
          <w:tab w:val="left" w:pos="284"/>
          <w:tab w:val="left" w:pos="567"/>
          <w:tab w:val="left" w:pos="2268"/>
          <w:tab w:val="left" w:pos="5387"/>
        </w:tabs>
        <w:ind w:hanging="930"/>
        <w:rPr>
          <w:rFonts w:asciiTheme="minorHAnsi" w:hAnsiTheme="minorHAnsi"/>
          <w:sz w:val="22"/>
          <w:szCs w:val="20"/>
        </w:rPr>
      </w:pPr>
      <w:r w:rsidRPr="0074722B">
        <w:rPr>
          <w:rFonts w:asciiTheme="minorHAnsi" w:hAnsiTheme="minorHAnsi"/>
          <w:sz w:val="22"/>
          <w:szCs w:val="20"/>
        </w:rPr>
        <w:t xml:space="preserve">odběratel vypouští do </w:t>
      </w:r>
      <w:r w:rsidR="00B419A1" w:rsidRPr="0074722B">
        <w:rPr>
          <w:rFonts w:asciiTheme="minorHAnsi" w:hAnsiTheme="minorHAnsi"/>
          <w:sz w:val="22"/>
          <w:szCs w:val="20"/>
        </w:rPr>
        <w:t>kanalizace vodu</w:t>
      </w:r>
      <w:r w:rsidR="00BC41E5">
        <w:rPr>
          <w:rFonts w:asciiTheme="minorHAnsi" w:hAnsiTheme="minorHAnsi"/>
          <w:sz w:val="22"/>
          <w:szCs w:val="20"/>
        </w:rPr>
        <w:t xml:space="preserve"> dodanou vodovodem</w:t>
      </w:r>
      <w:r w:rsidR="001653F9">
        <w:rPr>
          <w:rFonts w:asciiTheme="minorHAnsi" w:hAnsiTheme="minorHAnsi"/>
          <w:sz w:val="22"/>
          <w:szCs w:val="20"/>
        </w:rPr>
        <w:t xml:space="preserve">               ANO-NE</w:t>
      </w:r>
    </w:p>
    <w:p w:rsidR="009576C8" w:rsidRPr="0074722B" w:rsidRDefault="00EE102E" w:rsidP="00B419A1">
      <w:pPr>
        <w:pStyle w:val="Odstavec"/>
        <w:tabs>
          <w:tab w:val="left" w:pos="284"/>
          <w:tab w:val="left" w:pos="567"/>
          <w:tab w:val="left" w:pos="2268"/>
          <w:tab w:val="left" w:pos="5387"/>
        </w:tabs>
        <w:ind w:firstLine="0"/>
        <w:rPr>
          <w:rFonts w:asciiTheme="minorHAnsi" w:hAnsiTheme="minorHAnsi"/>
          <w:sz w:val="22"/>
          <w:szCs w:val="20"/>
        </w:rPr>
      </w:pPr>
      <w:r>
        <w:rPr>
          <w:rFonts w:asciiTheme="minorHAnsi" w:hAnsiTheme="minorHAnsi"/>
          <w:sz w:val="22"/>
          <w:szCs w:val="20"/>
        </w:rPr>
        <w:t>b)</w:t>
      </w:r>
      <w:r w:rsidR="009576C8" w:rsidRPr="0074722B">
        <w:rPr>
          <w:rFonts w:asciiTheme="minorHAnsi" w:hAnsiTheme="minorHAnsi"/>
          <w:sz w:val="22"/>
          <w:szCs w:val="20"/>
        </w:rPr>
        <w:tab/>
        <w:t xml:space="preserve">odběratel vypouští do kanalizace vodu z jiných zdrojů než vodovodu: </w:t>
      </w:r>
    </w:p>
    <w:p w:rsidR="009576C8" w:rsidRPr="0074722B" w:rsidRDefault="009576C8" w:rsidP="00B419A1">
      <w:pPr>
        <w:pStyle w:val="Odstavec"/>
        <w:tabs>
          <w:tab w:val="left" w:pos="284"/>
          <w:tab w:val="left" w:pos="567"/>
          <w:tab w:val="left" w:pos="2268"/>
          <w:tab w:val="left" w:pos="5387"/>
        </w:tabs>
        <w:ind w:firstLine="0"/>
        <w:rPr>
          <w:rFonts w:asciiTheme="minorHAnsi" w:hAnsiTheme="minorHAnsi"/>
          <w:sz w:val="22"/>
          <w:szCs w:val="20"/>
        </w:rPr>
      </w:pPr>
      <w:r w:rsidRPr="0074722B">
        <w:rPr>
          <w:rFonts w:asciiTheme="minorHAnsi" w:hAnsiTheme="minorHAnsi"/>
          <w:sz w:val="22"/>
          <w:szCs w:val="20"/>
        </w:rPr>
        <w:tab/>
        <w:t>zdroj</w:t>
      </w:r>
      <w:r w:rsidR="00311E58" w:rsidRPr="0074722B">
        <w:rPr>
          <w:rFonts w:asciiTheme="minorHAnsi" w:hAnsiTheme="minorHAnsi"/>
          <w:sz w:val="22"/>
          <w:szCs w:val="20"/>
        </w:rPr>
        <w:t xml:space="preserve"> : </w:t>
      </w:r>
      <w:r w:rsidRPr="0074722B">
        <w:rPr>
          <w:rFonts w:asciiTheme="minorHAnsi" w:hAnsiTheme="minorHAnsi"/>
          <w:sz w:val="22"/>
          <w:szCs w:val="20"/>
        </w:rPr>
        <w:t xml:space="preserve">....................……………………………………… </w:t>
      </w:r>
      <w:bookmarkStart w:id="0" w:name="_GoBack"/>
      <w:bookmarkEnd w:id="0"/>
    </w:p>
    <w:p w:rsidR="009576C8" w:rsidRPr="0074722B" w:rsidRDefault="009576C8" w:rsidP="00B419A1">
      <w:pPr>
        <w:pStyle w:val="Odstavec"/>
        <w:tabs>
          <w:tab w:val="left" w:pos="284"/>
          <w:tab w:val="left" w:pos="567"/>
          <w:tab w:val="left" w:pos="2268"/>
          <w:tab w:val="left" w:pos="5387"/>
        </w:tabs>
        <w:ind w:firstLine="0"/>
        <w:rPr>
          <w:rFonts w:asciiTheme="minorHAnsi" w:hAnsiTheme="minorHAnsi"/>
          <w:sz w:val="22"/>
          <w:szCs w:val="20"/>
        </w:rPr>
      </w:pPr>
      <w:r w:rsidRPr="0074722B">
        <w:rPr>
          <w:rFonts w:asciiTheme="minorHAnsi" w:hAnsiTheme="minorHAnsi"/>
          <w:sz w:val="22"/>
          <w:szCs w:val="20"/>
        </w:rPr>
        <w:tab/>
        <w:t xml:space="preserve">měřený:       </w:t>
      </w:r>
      <w:r w:rsidRPr="0074722B">
        <w:rPr>
          <w:rFonts w:asciiTheme="minorHAnsi" w:hAnsiTheme="minorHAnsi"/>
          <w:sz w:val="22"/>
          <w:szCs w:val="20"/>
        </w:rPr>
        <w:tab/>
      </w:r>
      <w:r w:rsidRPr="0074722B">
        <w:rPr>
          <w:rFonts w:asciiTheme="minorHAnsi" w:hAnsiTheme="minorHAnsi"/>
          <w:sz w:val="22"/>
          <w:szCs w:val="20"/>
        </w:rPr>
        <w:tab/>
      </w:r>
      <w:r w:rsidR="00801723">
        <w:rPr>
          <w:rFonts w:asciiTheme="minorHAnsi" w:hAnsiTheme="minorHAnsi"/>
          <w:sz w:val="22"/>
          <w:szCs w:val="20"/>
        </w:rPr>
        <w:t xml:space="preserve">                 </w:t>
      </w:r>
      <w:r w:rsidR="00557DB7">
        <w:rPr>
          <w:rFonts w:asciiTheme="minorHAnsi" w:hAnsiTheme="minorHAnsi"/>
          <w:sz w:val="22"/>
          <w:szCs w:val="20"/>
        </w:rPr>
        <w:t xml:space="preserve"> </w:t>
      </w:r>
      <w:r w:rsidR="00801723">
        <w:rPr>
          <w:rFonts w:asciiTheme="minorHAnsi" w:hAnsiTheme="minorHAnsi"/>
          <w:sz w:val="22"/>
          <w:szCs w:val="20"/>
        </w:rPr>
        <w:t xml:space="preserve">   </w:t>
      </w:r>
      <w:r w:rsidRPr="0074722B">
        <w:rPr>
          <w:rFonts w:asciiTheme="minorHAnsi" w:hAnsiTheme="minorHAnsi"/>
          <w:sz w:val="22"/>
          <w:szCs w:val="20"/>
        </w:rPr>
        <w:t xml:space="preserve">ANO - NE </w:t>
      </w:r>
    </w:p>
    <w:p w:rsidR="00311E58" w:rsidRPr="0074722B" w:rsidRDefault="00DB4449" w:rsidP="00B419A1">
      <w:pPr>
        <w:pStyle w:val="Odstavec"/>
        <w:tabs>
          <w:tab w:val="left" w:pos="284"/>
          <w:tab w:val="left" w:pos="567"/>
          <w:tab w:val="left" w:pos="2268"/>
          <w:tab w:val="left" w:pos="5387"/>
        </w:tabs>
        <w:ind w:firstLine="0"/>
        <w:rPr>
          <w:rFonts w:asciiTheme="minorHAnsi" w:hAnsiTheme="minorHAnsi"/>
          <w:sz w:val="22"/>
          <w:szCs w:val="20"/>
        </w:rPr>
      </w:pPr>
      <w:r w:rsidRPr="0074722B">
        <w:rPr>
          <w:rFonts w:asciiTheme="minorHAnsi" w:hAnsiTheme="minorHAnsi"/>
          <w:sz w:val="22"/>
          <w:szCs w:val="20"/>
        </w:rPr>
        <w:tab/>
        <w:t>neměřený:</w:t>
      </w:r>
      <w:r w:rsidRPr="0074722B">
        <w:rPr>
          <w:rFonts w:asciiTheme="minorHAnsi" w:hAnsiTheme="minorHAnsi"/>
          <w:sz w:val="22"/>
          <w:szCs w:val="20"/>
        </w:rPr>
        <w:tab/>
      </w:r>
      <w:r w:rsidRPr="0074722B">
        <w:rPr>
          <w:rFonts w:asciiTheme="minorHAnsi" w:hAnsiTheme="minorHAnsi"/>
          <w:sz w:val="22"/>
          <w:szCs w:val="20"/>
        </w:rPr>
        <w:tab/>
      </w:r>
      <w:r w:rsidR="00801723">
        <w:rPr>
          <w:rFonts w:asciiTheme="minorHAnsi" w:hAnsiTheme="minorHAnsi"/>
          <w:sz w:val="22"/>
          <w:szCs w:val="20"/>
        </w:rPr>
        <w:t xml:space="preserve">               </w:t>
      </w:r>
      <w:r w:rsidR="00557DB7">
        <w:rPr>
          <w:rFonts w:asciiTheme="minorHAnsi" w:hAnsiTheme="minorHAnsi"/>
          <w:sz w:val="22"/>
          <w:szCs w:val="20"/>
        </w:rPr>
        <w:t xml:space="preserve"> </w:t>
      </w:r>
      <w:r w:rsidR="00801723">
        <w:rPr>
          <w:rFonts w:asciiTheme="minorHAnsi" w:hAnsiTheme="minorHAnsi"/>
          <w:sz w:val="22"/>
          <w:szCs w:val="20"/>
        </w:rPr>
        <w:t xml:space="preserve"> </w:t>
      </w:r>
      <w:r w:rsidR="00557DB7">
        <w:rPr>
          <w:rFonts w:asciiTheme="minorHAnsi" w:hAnsiTheme="minorHAnsi"/>
          <w:sz w:val="22"/>
          <w:szCs w:val="20"/>
        </w:rPr>
        <w:t xml:space="preserve"> </w:t>
      </w:r>
      <w:r w:rsidR="00801723">
        <w:rPr>
          <w:rFonts w:asciiTheme="minorHAnsi" w:hAnsiTheme="minorHAnsi"/>
          <w:sz w:val="22"/>
          <w:szCs w:val="20"/>
        </w:rPr>
        <w:t xml:space="preserve">   </w:t>
      </w:r>
      <w:r w:rsidRPr="0074722B">
        <w:rPr>
          <w:rFonts w:asciiTheme="minorHAnsi" w:hAnsiTheme="minorHAnsi"/>
          <w:sz w:val="22"/>
          <w:szCs w:val="20"/>
        </w:rPr>
        <w:t xml:space="preserve">ANO </w:t>
      </w:r>
      <w:r w:rsidR="00801723">
        <w:rPr>
          <w:rFonts w:asciiTheme="minorHAnsi" w:hAnsiTheme="minorHAnsi"/>
          <w:sz w:val="22"/>
          <w:szCs w:val="20"/>
        </w:rPr>
        <w:t>-</w:t>
      </w:r>
      <w:r w:rsidRPr="0074722B">
        <w:rPr>
          <w:rFonts w:asciiTheme="minorHAnsi" w:hAnsiTheme="minorHAnsi"/>
          <w:sz w:val="22"/>
          <w:szCs w:val="20"/>
        </w:rPr>
        <w:t xml:space="preserve"> NE</w:t>
      </w:r>
    </w:p>
    <w:p w:rsidR="009576C8" w:rsidRPr="0074722B" w:rsidRDefault="00EE102E" w:rsidP="00B419A1">
      <w:pPr>
        <w:pStyle w:val="Odstavec"/>
        <w:tabs>
          <w:tab w:val="left" w:pos="284"/>
          <w:tab w:val="left" w:pos="567"/>
          <w:tab w:val="left" w:pos="2268"/>
          <w:tab w:val="left" w:pos="5387"/>
        </w:tabs>
        <w:ind w:firstLine="0"/>
        <w:rPr>
          <w:rFonts w:asciiTheme="minorHAnsi" w:hAnsiTheme="minorHAnsi"/>
          <w:sz w:val="22"/>
          <w:szCs w:val="20"/>
        </w:rPr>
      </w:pPr>
      <w:r>
        <w:rPr>
          <w:rFonts w:asciiTheme="minorHAnsi" w:hAnsiTheme="minorHAnsi"/>
          <w:sz w:val="22"/>
          <w:szCs w:val="20"/>
        </w:rPr>
        <w:t>c)</w:t>
      </w:r>
      <w:r w:rsidR="009576C8" w:rsidRPr="0074722B">
        <w:rPr>
          <w:rFonts w:asciiTheme="minorHAnsi" w:hAnsiTheme="minorHAnsi"/>
          <w:sz w:val="22"/>
          <w:szCs w:val="20"/>
        </w:rPr>
        <w:tab/>
        <w:t>odběratel část vody dodané vodovodem spotřebuje (nad 30 m</w:t>
      </w:r>
      <w:r w:rsidR="009576C8" w:rsidRPr="0074722B">
        <w:rPr>
          <w:rFonts w:asciiTheme="minorHAnsi" w:hAnsiTheme="minorHAnsi"/>
          <w:sz w:val="22"/>
          <w:szCs w:val="20"/>
          <w:vertAlign w:val="superscript"/>
        </w:rPr>
        <w:t>3</w:t>
      </w:r>
      <w:r w:rsidR="009576C8" w:rsidRPr="0074722B">
        <w:rPr>
          <w:rFonts w:asciiTheme="minorHAnsi" w:hAnsiTheme="minorHAnsi"/>
          <w:sz w:val="22"/>
          <w:szCs w:val="20"/>
        </w:rPr>
        <w:t xml:space="preserve">/rok) a nevypouští </w:t>
      </w:r>
      <w:r w:rsidR="00BC41E5">
        <w:rPr>
          <w:rFonts w:asciiTheme="minorHAnsi" w:hAnsiTheme="minorHAnsi"/>
          <w:sz w:val="22"/>
          <w:szCs w:val="20"/>
        </w:rPr>
        <w:t xml:space="preserve"> </w:t>
      </w:r>
    </w:p>
    <w:p w:rsidR="009576C8" w:rsidRPr="0074722B" w:rsidRDefault="009576C8" w:rsidP="00557DB7">
      <w:pPr>
        <w:pStyle w:val="Odstavec"/>
        <w:tabs>
          <w:tab w:val="left" w:pos="284"/>
          <w:tab w:val="left" w:pos="567"/>
          <w:tab w:val="left" w:pos="2268"/>
          <w:tab w:val="left" w:pos="5387"/>
        </w:tabs>
        <w:ind w:firstLine="0"/>
        <w:rPr>
          <w:rFonts w:asciiTheme="minorHAnsi" w:hAnsiTheme="minorHAnsi"/>
          <w:sz w:val="22"/>
          <w:szCs w:val="20"/>
        </w:rPr>
      </w:pPr>
      <w:r w:rsidRPr="0074722B">
        <w:rPr>
          <w:rFonts w:asciiTheme="minorHAnsi" w:hAnsiTheme="minorHAnsi"/>
          <w:sz w:val="22"/>
          <w:szCs w:val="20"/>
        </w:rPr>
        <w:tab/>
      </w:r>
      <w:r w:rsidR="00801723">
        <w:rPr>
          <w:rFonts w:asciiTheme="minorHAnsi" w:hAnsiTheme="minorHAnsi"/>
          <w:sz w:val="22"/>
          <w:szCs w:val="20"/>
        </w:rPr>
        <w:t xml:space="preserve">do </w:t>
      </w:r>
      <w:r w:rsidRPr="0074722B">
        <w:rPr>
          <w:rFonts w:asciiTheme="minorHAnsi" w:hAnsiTheme="minorHAnsi"/>
          <w:sz w:val="22"/>
          <w:szCs w:val="20"/>
        </w:rPr>
        <w:t xml:space="preserve">kanalizace:  </w:t>
      </w:r>
      <w:r w:rsidRPr="0074722B">
        <w:rPr>
          <w:rFonts w:asciiTheme="minorHAnsi" w:hAnsiTheme="minorHAnsi"/>
          <w:sz w:val="22"/>
          <w:szCs w:val="20"/>
        </w:rPr>
        <w:tab/>
      </w:r>
      <w:r w:rsidRPr="0074722B">
        <w:rPr>
          <w:rFonts w:asciiTheme="minorHAnsi" w:hAnsiTheme="minorHAnsi"/>
          <w:sz w:val="22"/>
          <w:szCs w:val="20"/>
        </w:rPr>
        <w:tab/>
      </w:r>
      <w:r w:rsidR="00801723">
        <w:rPr>
          <w:rFonts w:asciiTheme="minorHAnsi" w:hAnsiTheme="minorHAnsi"/>
          <w:sz w:val="22"/>
          <w:szCs w:val="20"/>
        </w:rPr>
        <w:t xml:space="preserve">                   </w:t>
      </w:r>
      <w:r w:rsidR="00557DB7">
        <w:rPr>
          <w:rFonts w:asciiTheme="minorHAnsi" w:hAnsiTheme="minorHAnsi"/>
          <w:sz w:val="22"/>
          <w:szCs w:val="20"/>
        </w:rPr>
        <w:t xml:space="preserve"> </w:t>
      </w:r>
      <w:r w:rsidR="00801723">
        <w:rPr>
          <w:rFonts w:asciiTheme="minorHAnsi" w:hAnsiTheme="minorHAnsi"/>
          <w:sz w:val="22"/>
          <w:szCs w:val="20"/>
        </w:rPr>
        <w:t xml:space="preserve"> </w:t>
      </w:r>
      <w:r w:rsidRPr="0074722B">
        <w:rPr>
          <w:rFonts w:asciiTheme="minorHAnsi" w:hAnsiTheme="minorHAnsi"/>
          <w:sz w:val="22"/>
          <w:szCs w:val="20"/>
        </w:rPr>
        <w:t xml:space="preserve">ANO - NE </w:t>
      </w:r>
    </w:p>
    <w:p w:rsidR="002935A1" w:rsidRDefault="00557DB7" w:rsidP="00B419A1">
      <w:pPr>
        <w:pStyle w:val="Odstavec"/>
        <w:tabs>
          <w:tab w:val="left" w:pos="284"/>
          <w:tab w:val="left" w:pos="567"/>
          <w:tab w:val="left" w:pos="2268"/>
          <w:tab w:val="left" w:pos="5387"/>
        </w:tabs>
        <w:ind w:firstLine="0"/>
        <w:rPr>
          <w:rFonts w:asciiTheme="minorHAnsi" w:hAnsiTheme="minorHAnsi"/>
          <w:sz w:val="22"/>
          <w:szCs w:val="20"/>
        </w:rPr>
      </w:pPr>
      <w:r>
        <w:rPr>
          <w:rFonts w:asciiTheme="minorHAnsi" w:hAnsiTheme="minorHAnsi"/>
          <w:sz w:val="22"/>
          <w:szCs w:val="20"/>
        </w:rPr>
        <w:t>d</w:t>
      </w:r>
      <w:r w:rsidR="00B419A1">
        <w:rPr>
          <w:rFonts w:asciiTheme="minorHAnsi" w:hAnsiTheme="minorHAnsi"/>
          <w:sz w:val="22"/>
          <w:szCs w:val="20"/>
        </w:rPr>
        <w:t xml:space="preserve">)   </w:t>
      </w:r>
      <w:r w:rsidR="002935A1" w:rsidRPr="0074722B">
        <w:rPr>
          <w:rFonts w:asciiTheme="minorHAnsi" w:hAnsiTheme="minorHAnsi"/>
          <w:sz w:val="22"/>
          <w:szCs w:val="20"/>
        </w:rPr>
        <w:t xml:space="preserve">odběratel odvádí odpadní vody přímo do </w:t>
      </w:r>
      <w:r w:rsidR="00BC41E5">
        <w:rPr>
          <w:rFonts w:asciiTheme="minorHAnsi" w:hAnsiTheme="minorHAnsi"/>
          <w:sz w:val="22"/>
          <w:szCs w:val="20"/>
        </w:rPr>
        <w:t>vodního toku</w:t>
      </w:r>
      <w:r w:rsidR="00801723">
        <w:rPr>
          <w:rFonts w:asciiTheme="minorHAnsi" w:hAnsiTheme="minorHAnsi"/>
          <w:sz w:val="22"/>
          <w:szCs w:val="20"/>
        </w:rPr>
        <w:t xml:space="preserve">:                   </w:t>
      </w:r>
      <w:r w:rsidR="00BC41E5">
        <w:rPr>
          <w:rFonts w:asciiTheme="minorHAnsi" w:hAnsiTheme="minorHAnsi"/>
          <w:sz w:val="22"/>
          <w:szCs w:val="20"/>
        </w:rPr>
        <w:t xml:space="preserve"> </w:t>
      </w:r>
      <w:r>
        <w:rPr>
          <w:rFonts w:asciiTheme="minorHAnsi" w:hAnsiTheme="minorHAnsi"/>
          <w:sz w:val="22"/>
          <w:szCs w:val="20"/>
        </w:rPr>
        <w:t xml:space="preserve"> </w:t>
      </w:r>
      <w:r w:rsidR="00BC41E5">
        <w:rPr>
          <w:rFonts w:asciiTheme="minorHAnsi" w:hAnsiTheme="minorHAnsi"/>
          <w:sz w:val="22"/>
          <w:szCs w:val="20"/>
        </w:rPr>
        <w:t xml:space="preserve">  </w:t>
      </w:r>
      <w:r w:rsidR="00BC41E5" w:rsidRPr="0074722B">
        <w:rPr>
          <w:rFonts w:asciiTheme="minorHAnsi" w:hAnsiTheme="minorHAnsi"/>
          <w:sz w:val="22"/>
          <w:szCs w:val="20"/>
        </w:rPr>
        <w:t>ANO - NE</w:t>
      </w:r>
    </w:p>
    <w:p w:rsidR="00BC41E5" w:rsidRDefault="00557DB7" w:rsidP="00BC41E5">
      <w:pPr>
        <w:pStyle w:val="Odstavec"/>
        <w:tabs>
          <w:tab w:val="left" w:pos="284"/>
          <w:tab w:val="left" w:pos="567"/>
          <w:tab w:val="left" w:pos="2268"/>
          <w:tab w:val="left" w:pos="5387"/>
        </w:tabs>
        <w:ind w:firstLine="0"/>
        <w:rPr>
          <w:rFonts w:asciiTheme="minorHAnsi" w:hAnsiTheme="minorHAnsi"/>
          <w:sz w:val="22"/>
          <w:szCs w:val="20"/>
        </w:rPr>
      </w:pPr>
      <w:r>
        <w:rPr>
          <w:rFonts w:asciiTheme="minorHAnsi" w:hAnsiTheme="minorHAnsi"/>
          <w:sz w:val="22"/>
          <w:szCs w:val="20"/>
        </w:rPr>
        <w:t>e</w:t>
      </w:r>
      <w:r w:rsidR="00BC41E5">
        <w:rPr>
          <w:rFonts w:asciiTheme="minorHAnsi" w:hAnsiTheme="minorHAnsi"/>
          <w:sz w:val="22"/>
          <w:szCs w:val="20"/>
        </w:rPr>
        <w:t xml:space="preserve">)   </w:t>
      </w:r>
      <w:r w:rsidR="00BC41E5" w:rsidRPr="0074722B">
        <w:rPr>
          <w:rFonts w:asciiTheme="minorHAnsi" w:hAnsiTheme="minorHAnsi"/>
          <w:sz w:val="22"/>
          <w:szCs w:val="20"/>
        </w:rPr>
        <w:t xml:space="preserve">odběratel vypouští do kanalizace srážkové vody:  </w:t>
      </w:r>
      <w:r w:rsidR="00BC41E5" w:rsidRPr="0074722B">
        <w:rPr>
          <w:rFonts w:asciiTheme="minorHAnsi" w:hAnsiTheme="minorHAnsi"/>
          <w:sz w:val="22"/>
          <w:szCs w:val="20"/>
        </w:rPr>
        <w:tab/>
      </w:r>
      <w:r w:rsidR="00801723">
        <w:rPr>
          <w:rFonts w:asciiTheme="minorHAnsi" w:hAnsiTheme="minorHAnsi"/>
          <w:sz w:val="22"/>
          <w:szCs w:val="20"/>
        </w:rPr>
        <w:t xml:space="preserve">                 </w:t>
      </w:r>
      <w:r>
        <w:rPr>
          <w:rFonts w:asciiTheme="minorHAnsi" w:hAnsiTheme="minorHAnsi"/>
          <w:sz w:val="22"/>
          <w:szCs w:val="20"/>
        </w:rPr>
        <w:t xml:space="preserve"> </w:t>
      </w:r>
      <w:r w:rsidR="00801723">
        <w:rPr>
          <w:rFonts w:asciiTheme="minorHAnsi" w:hAnsiTheme="minorHAnsi"/>
          <w:sz w:val="22"/>
          <w:szCs w:val="20"/>
        </w:rPr>
        <w:t xml:space="preserve">   </w:t>
      </w:r>
      <w:r w:rsidR="00BC41E5" w:rsidRPr="0074722B">
        <w:rPr>
          <w:rFonts w:asciiTheme="minorHAnsi" w:hAnsiTheme="minorHAnsi"/>
          <w:sz w:val="22"/>
          <w:szCs w:val="20"/>
        </w:rPr>
        <w:t xml:space="preserve">ANO </w:t>
      </w:r>
      <w:r w:rsidR="00801723">
        <w:rPr>
          <w:rFonts w:asciiTheme="minorHAnsi" w:hAnsiTheme="minorHAnsi"/>
          <w:sz w:val="22"/>
          <w:szCs w:val="20"/>
        </w:rPr>
        <w:t>-</w:t>
      </w:r>
      <w:r w:rsidR="00BC41E5" w:rsidRPr="0074722B">
        <w:rPr>
          <w:rFonts w:asciiTheme="minorHAnsi" w:hAnsiTheme="minorHAnsi"/>
          <w:sz w:val="22"/>
          <w:szCs w:val="20"/>
        </w:rPr>
        <w:t xml:space="preserve"> NE</w:t>
      </w:r>
    </w:p>
    <w:p w:rsidR="00BC41E5" w:rsidRPr="0074722B" w:rsidRDefault="00557DB7" w:rsidP="00BC41E5">
      <w:pPr>
        <w:pStyle w:val="Odstavec"/>
        <w:tabs>
          <w:tab w:val="left" w:pos="284"/>
          <w:tab w:val="left" w:pos="567"/>
          <w:tab w:val="left" w:pos="2268"/>
          <w:tab w:val="left" w:pos="5387"/>
        </w:tabs>
        <w:ind w:firstLine="0"/>
        <w:rPr>
          <w:rFonts w:asciiTheme="minorHAnsi" w:hAnsiTheme="minorHAnsi"/>
          <w:sz w:val="22"/>
          <w:szCs w:val="20"/>
        </w:rPr>
      </w:pPr>
      <w:r>
        <w:rPr>
          <w:rFonts w:asciiTheme="minorHAnsi" w:hAnsiTheme="minorHAnsi"/>
          <w:sz w:val="22"/>
          <w:szCs w:val="20"/>
        </w:rPr>
        <w:t>f</w:t>
      </w:r>
      <w:r w:rsidR="00BC41E5">
        <w:rPr>
          <w:rFonts w:asciiTheme="minorHAnsi" w:hAnsiTheme="minorHAnsi"/>
          <w:sz w:val="22"/>
          <w:szCs w:val="20"/>
        </w:rPr>
        <w:t xml:space="preserve">)  </w:t>
      </w:r>
      <w:r w:rsidR="00801723">
        <w:rPr>
          <w:rFonts w:asciiTheme="minorHAnsi" w:hAnsiTheme="minorHAnsi"/>
          <w:sz w:val="22"/>
          <w:szCs w:val="20"/>
        </w:rPr>
        <w:t xml:space="preserve"> </w:t>
      </w:r>
      <w:r w:rsidR="00BC41E5" w:rsidRPr="0074722B">
        <w:rPr>
          <w:rFonts w:asciiTheme="minorHAnsi" w:hAnsiTheme="minorHAnsi"/>
          <w:sz w:val="22"/>
          <w:szCs w:val="20"/>
        </w:rPr>
        <w:t>odběratel vypouští srážkové vody</w:t>
      </w:r>
      <w:r w:rsidR="00BC41E5">
        <w:rPr>
          <w:rFonts w:asciiTheme="minorHAnsi" w:hAnsiTheme="minorHAnsi"/>
          <w:sz w:val="22"/>
          <w:szCs w:val="20"/>
        </w:rPr>
        <w:t xml:space="preserve"> </w:t>
      </w:r>
      <w:r w:rsidR="00BC41E5" w:rsidRPr="0074722B">
        <w:rPr>
          <w:rFonts w:asciiTheme="minorHAnsi" w:hAnsiTheme="minorHAnsi"/>
          <w:sz w:val="22"/>
          <w:szCs w:val="20"/>
        </w:rPr>
        <w:t xml:space="preserve">přímo do </w:t>
      </w:r>
      <w:r w:rsidR="00BC41E5">
        <w:rPr>
          <w:rFonts w:asciiTheme="minorHAnsi" w:hAnsiTheme="minorHAnsi"/>
          <w:sz w:val="22"/>
          <w:szCs w:val="20"/>
        </w:rPr>
        <w:t>vodního toku</w:t>
      </w:r>
      <w:r w:rsidR="00BC41E5" w:rsidRPr="0074722B">
        <w:rPr>
          <w:rFonts w:asciiTheme="minorHAnsi" w:hAnsiTheme="minorHAnsi"/>
          <w:sz w:val="22"/>
          <w:szCs w:val="20"/>
        </w:rPr>
        <w:t xml:space="preserve">:  </w:t>
      </w:r>
      <w:r w:rsidR="00801723">
        <w:rPr>
          <w:rFonts w:asciiTheme="minorHAnsi" w:hAnsiTheme="minorHAnsi"/>
          <w:sz w:val="22"/>
          <w:szCs w:val="20"/>
        </w:rPr>
        <w:t xml:space="preserve">   </w:t>
      </w:r>
      <w:r w:rsidR="00BC41E5" w:rsidRPr="0074722B">
        <w:rPr>
          <w:rFonts w:asciiTheme="minorHAnsi" w:hAnsiTheme="minorHAnsi"/>
          <w:sz w:val="22"/>
          <w:szCs w:val="20"/>
        </w:rPr>
        <w:tab/>
      </w:r>
      <w:r>
        <w:rPr>
          <w:rFonts w:asciiTheme="minorHAnsi" w:hAnsiTheme="minorHAnsi"/>
          <w:sz w:val="22"/>
          <w:szCs w:val="20"/>
        </w:rPr>
        <w:t xml:space="preserve"> </w:t>
      </w:r>
      <w:r w:rsidR="00BC41E5" w:rsidRPr="0074722B">
        <w:rPr>
          <w:rFonts w:asciiTheme="minorHAnsi" w:hAnsiTheme="minorHAnsi"/>
          <w:sz w:val="22"/>
          <w:szCs w:val="20"/>
        </w:rPr>
        <w:t>ANO - NE</w:t>
      </w:r>
    </w:p>
    <w:p w:rsidR="00D32FCB" w:rsidRDefault="00557DB7" w:rsidP="00BC41E5">
      <w:pPr>
        <w:pStyle w:val="Odstavec"/>
        <w:tabs>
          <w:tab w:val="left" w:pos="284"/>
          <w:tab w:val="left" w:pos="567"/>
          <w:tab w:val="left" w:pos="2268"/>
          <w:tab w:val="left" w:pos="5387"/>
        </w:tabs>
        <w:ind w:firstLine="0"/>
        <w:rPr>
          <w:rFonts w:asciiTheme="minorHAnsi" w:hAnsiTheme="minorHAnsi"/>
          <w:sz w:val="22"/>
          <w:szCs w:val="20"/>
        </w:rPr>
      </w:pPr>
      <w:r>
        <w:rPr>
          <w:rFonts w:asciiTheme="minorHAnsi" w:hAnsiTheme="minorHAnsi"/>
          <w:sz w:val="22"/>
          <w:szCs w:val="20"/>
        </w:rPr>
        <w:t>g</w:t>
      </w:r>
      <w:r w:rsidR="00BC41E5">
        <w:rPr>
          <w:rFonts w:asciiTheme="minorHAnsi" w:hAnsiTheme="minorHAnsi"/>
          <w:sz w:val="22"/>
          <w:szCs w:val="20"/>
        </w:rPr>
        <w:t xml:space="preserve">)   odběratel vypouští </w:t>
      </w:r>
      <w:r w:rsidR="00BC41E5" w:rsidRPr="0074722B">
        <w:rPr>
          <w:rFonts w:asciiTheme="minorHAnsi" w:hAnsiTheme="minorHAnsi"/>
          <w:sz w:val="22"/>
          <w:szCs w:val="20"/>
        </w:rPr>
        <w:t>srážkové vody</w:t>
      </w:r>
      <w:r w:rsidR="00BC41E5">
        <w:rPr>
          <w:rFonts w:asciiTheme="minorHAnsi" w:hAnsiTheme="minorHAnsi"/>
          <w:sz w:val="22"/>
          <w:szCs w:val="20"/>
        </w:rPr>
        <w:t xml:space="preserve"> do vsaku na pozemku</w:t>
      </w:r>
      <w:r w:rsidR="00BC41E5" w:rsidRPr="0074722B">
        <w:rPr>
          <w:rFonts w:asciiTheme="minorHAnsi" w:hAnsiTheme="minorHAnsi"/>
          <w:sz w:val="22"/>
          <w:szCs w:val="20"/>
        </w:rPr>
        <w:t xml:space="preserve">:  </w:t>
      </w:r>
      <w:r w:rsidR="00801723">
        <w:rPr>
          <w:rFonts w:asciiTheme="minorHAnsi" w:hAnsiTheme="minorHAnsi"/>
          <w:sz w:val="22"/>
          <w:szCs w:val="20"/>
        </w:rPr>
        <w:t xml:space="preserve">      </w:t>
      </w:r>
      <w:r w:rsidR="00BC41E5" w:rsidRPr="0074722B">
        <w:rPr>
          <w:rFonts w:asciiTheme="minorHAnsi" w:hAnsiTheme="minorHAnsi"/>
          <w:sz w:val="22"/>
          <w:szCs w:val="20"/>
        </w:rPr>
        <w:tab/>
      </w:r>
      <w:r>
        <w:rPr>
          <w:rFonts w:asciiTheme="minorHAnsi" w:hAnsiTheme="minorHAnsi"/>
          <w:sz w:val="22"/>
          <w:szCs w:val="20"/>
        </w:rPr>
        <w:t xml:space="preserve"> </w:t>
      </w:r>
      <w:r w:rsidR="00BC41E5" w:rsidRPr="0074722B">
        <w:rPr>
          <w:rFonts w:asciiTheme="minorHAnsi" w:hAnsiTheme="minorHAnsi"/>
          <w:sz w:val="22"/>
          <w:szCs w:val="20"/>
        </w:rPr>
        <w:t xml:space="preserve">ANO </w:t>
      </w:r>
      <w:r w:rsidR="00801723">
        <w:rPr>
          <w:rFonts w:asciiTheme="minorHAnsi" w:hAnsiTheme="minorHAnsi"/>
          <w:sz w:val="22"/>
          <w:szCs w:val="20"/>
        </w:rPr>
        <w:t>-</w:t>
      </w:r>
      <w:r w:rsidR="00BC41E5" w:rsidRPr="0074722B">
        <w:rPr>
          <w:rFonts w:asciiTheme="minorHAnsi" w:hAnsiTheme="minorHAnsi"/>
          <w:sz w:val="22"/>
          <w:szCs w:val="20"/>
        </w:rPr>
        <w:t xml:space="preserve"> NE</w:t>
      </w:r>
      <w:r w:rsidR="00801723">
        <w:rPr>
          <w:rFonts w:asciiTheme="minorHAnsi" w:hAnsiTheme="minorHAnsi"/>
          <w:sz w:val="22"/>
          <w:szCs w:val="20"/>
        </w:rPr>
        <w:t xml:space="preserve">  </w:t>
      </w:r>
    </w:p>
    <w:p w:rsidR="00BC41E5" w:rsidRPr="0074722B" w:rsidRDefault="00557DB7" w:rsidP="00BC41E5">
      <w:pPr>
        <w:pStyle w:val="Odstavec"/>
        <w:tabs>
          <w:tab w:val="left" w:pos="284"/>
          <w:tab w:val="left" w:pos="567"/>
          <w:tab w:val="left" w:pos="2268"/>
          <w:tab w:val="left" w:pos="5387"/>
        </w:tabs>
        <w:ind w:firstLine="0"/>
        <w:rPr>
          <w:rFonts w:asciiTheme="minorHAnsi" w:hAnsiTheme="minorHAnsi"/>
          <w:sz w:val="22"/>
          <w:szCs w:val="20"/>
        </w:rPr>
      </w:pPr>
      <w:r>
        <w:rPr>
          <w:rFonts w:asciiTheme="minorHAnsi" w:hAnsiTheme="minorHAnsi"/>
          <w:sz w:val="22"/>
          <w:szCs w:val="20"/>
        </w:rPr>
        <w:t>h</w:t>
      </w:r>
      <w:r w:rsidR="00D32FCB">
        <w:rPr>
          <w:rFonts w:asciiTheme="minorHAnsi" w:hAnsiTheme="minorHAnsi"/>
          <w:sz w:val="22"/>
          <w:szCs w:val="20"/>
        </w:rPr>
        <w:t>)    odběratel je osvobozen od pla</w:t>
      </w:r>
      <w:r w:rsidR="0078743B">
        <w:rPr>
          <w:rFonts w:asciiTheme="minorHAnsi" w:hAnsiTheme="minorHAnsi"/>
          <w:sz w:val="22"/>
          <w:szCs w:val="20"/>
        </w:rPr>
        <w:t>tby</w:t>
      </w:r>
      <w:r w:rsidR="00D32FCB">
        <w:rPr>
          <w:rFonts w:asciiTheme="minorHAnsi" w:hAnsiTheme="minorHAnsi"/>
          <w:sz w:val="22"/>
          <w:szCs w:val="20"/>
        </w:rPr>
        <w:t xml:space="preserve"> </w:t>
      </w:r>
      <w:r w:rsidR="0078743B">
        <w:rPr>
          <w:rFonts w:asciiTheme="minorHAnsi" w:hAnsiTheme="minorHAnsi"/>
          <w:sz w:val="22"/>
          <w:szCs w:val="20"/>
        </w:rPr>
        <w:t>za vypouštění srážkových vod        ANO - NE</w:t>
      </w:r>
      <w:r w:rsidR="00801723">
        <w:rPr>
          <w:rFonts w:asciiTheme="minorHAnsi" w:hAnsiTheme="minorHAnsi"/>
          <w:sz w:val="22"/>
          <w:szCs w:val="20"/>
        </w:rPr>
        <w:t xml:space="preserve"> </w:t>
      </w:r>
    </w:p>
    <w:p w:rsidR="00BC41E5" w:rsidRPr="0074722B" w:rsidRDefault="00801723" w:rsidP="00BC41E5">
      <w:pPr>
        <w:pStyle w:val="Odstavec"/>
        <w:tabs>
          <w:tab w:val="left" w:pos="284"/>
          <w:tab w:val="left" w:pos="567"/>
          <w:tab w:val="left" w:pos="2268"/>
          <w:tab w:val="left" w:pos="5387"/>
        </w:tabs>
        <w:ind w:firstLine="0"/>
        <w:rPr>
          <w:rFonts w:asciiTheme="minorHAnsi" w:hAnsiTheme="minorHAnsi"/>
          <w:sz w:val="22"/>
          <w:szCs w:val="20"/>
        </w:rPr>
      </w:pPr>
      <w:r>
        <w:rPr>
          <w:rFonts w:asciiTheme="minorHAnsi" w:hAnsiTheme="minorHAnsi"/>
          <w:sz w:val="22"/>
          <w:szCs w:val="20"/>
        </w:rPr>
        <w:t xml:space="preserve">       </w:t>
      </w:r>
      <w:r w:rsidRPr="0074722B">
        <w:rPr>
          <w:rFonts w:asciiTheme="minorHAnsi" w:hAnsiTheme="minorHAnsi"/>
          <w:sz w:val="22"/>
          <w:szCs w:val="20"/>
        </w:rPr>
        <w:t>(v kladném případě</w:t>
      </w:r>
      <w:r w:rsidRPr="0074722B">
        <w:rPr>
          <w:rFonts w:asciiTheme="minorHAnsi" w:hAnsiTheme="minorHAnsi"/>
          <w:caps/>
          <w:sz w:val="22"/>
          <w:szCs w:val="20"/>
        </w:rPr>
        <w:t xml:space="preserve"> </w:t>
      </w:r>
      <w:r w:rsidRPr="0074722B">
        <w:rPr>
          <w:rFonts w:asciiTheme="minorHAnsi" w:hAnsiTheme="minorHAnsi"/>
          <w:sz w:val="22"/>
          <w:szCs w:val="20"/>
        </w:rPr>
        <w:t>nutno doložit technickou nebo stavební dokumentací)</w:t>
      </w:r>
    </w:p>
    <w:p w:rsidR="009576C8" w:rsidRPr="0074722B" w:rsidRDefault="009576C8" w:rsidP="007775BA">
      <w:pPr>
        <w:pStyle w:val="Odstavec"/>
        <w:tabs>
          <w:tab w:val="left" w:pos="567"/>
          <w:tab w:val="left" w:pos="2268"/>
          <w:tab w:val="left" w:pos="5387"/>
        </w:tabs>
        <w:ind w:firstLine="0"/>
        <w:rPr>
          <w:rFonts w:asciiTheme="minorHAnsi" w:hAnsiTheme="minorHAnsi"/>
          <w:b/>
          <w:i/>
          <w:sz w:val="22"/>
          <w:szCs w:val="20"/>
        </w:rPr>
      </w:pPr>
      <w:r w:rsidRPr="0074722B">
        <w:rPr>
          <w:rFonts w:asciiTheme="minorHAnsi" w:hAnsiTheme="minorHAnsi"/>
          <w:b/>
          <w:i/>
          <w:sz w:val="22"/>
          <w:szCs w:val="20"/>
        </w:rPr>
        <w:t>* zakroužkujte správnou variantu</w:t>
      </w:r>
      <w:r w:rsidR="00B92320" w:rsidRPr="0074722B">
        <w:rPr>
          <w:rFonts w:asciiTheme="minorHAnsi" w:hAnsiTheme="minorHAnsi"/>
          <w:b/>
          <w:i/>
          <w:sz w:val="22"/>
          <w:szCs w:val="20"/>
        </w:rPr>
        <w:t>/varianty</w:t>
      </w:r>
    </w:p>
    <w:p w:rsidR="0076280C" w:rsidRPr="0074722B" w:rsidRDefault="0076280C" w:rsidP="007775BA">
      <w:pPr>
        <w:pStyle w:val="Prosttext"/>
        <w:jc w:val="both"/>
        <w:rPr>
          <w:rFonts w:asciiTheme="minorHAnsi" w:eastAsia="MS Mincho" w:hAnsiTheme="minorHAnsi" w:cs="Times New Roman"/>
          <w:sz w:val="22"/>
        </w:rPr>
      </w:pPr>
    </w:p>
    <w:p w:rsidR="009576C8" w:rsidRPr="00B419A1" w:rsidRDefault="00242292" w:rsidP="00B419A1">
      <w:pPr>
        <w:pStyle w:val="Odstavec"/>
        <w:tabs>
          <w:tab w:val="left" w:pos="284"/>
          <w:tab w:val="left" w:pos="2268"/>
          <w:tab w:val="left" w:pos="5387"/>
        </w:tabs>
        <w:ind w:firstLine="0"/>
        <w:rPr>
          <w:rFonts w:asciiTheme="minorHAnsi" w:hAnsiTheme="minorHAnsi"/>
          <w:b/>
          <w:sz w:val="22"/>
          <w:szCs w:val="20"/>
        </w:rPr>
      </w:pPr>
      <w:r>
        <w:rPr>
          <w:rFonts w:asciiTheme="minorHAnsi" w:hAnsiTheme="minorHAnsi"/>
          <w:b/>
          <w:sz w:val="22"/>
          <w:szCs w:val="20"/>
        </w:rPr>
        <w:t>5</w:t>
      </w:r>
      <w:r w:rsidR="009576C8" w:rsidRPr="00B419A1">
        <w:rPr>
          <w:rFonts w:asciiTheme="minorHAnsi" w:hAnsiTheme="minorHAnsi"/>
          <w:b/>
          <w:sz w:val="22"/>
          <w:szCs w:val="20"/>
        </w:rPr>
        <w:t>.</w:t>
      </w:r>
      <w:r w:rsidR="00B419A1" w:rsidRPr="00B419A1">
        <w:rPr>
          <w:rFonts w:asciiTheme="minorHAnsi" w:hAnsiTheme="minorHAnsi"/>
          <w:b/>
          <w:sz w:val="22"/>
          <w:szCs w:val="20"/>
        </w:rPr>
        <w:t>2</w:t>
      </w:r>
      <w:r>
        <w:rPr>
          <w:rFonts w:asciiTheme="minorHAnsi" w:hAnsiTheme="minorHAnsi"/>
          <w:b/>
          <w:sz w:val="22"/>
          <w:szCs w:val="20"/>
        </w:rPr>
        <w:t xml:space="preserve">. </w:t>
      </w:r>
      <w:r w:rsidR="00B419A1">
        <w:rPr>
          <w:rFonts w:asciiTheme="minorHAnsi" w:hAnsiTheme="minorHAnsi"/>
          <w:b/>
          <w:sz w:val="22"/>
          <w:szCs w:val="20"/>
        </w:rPr>
        <w:t xml:space="preserve"> </w:t>
      </w:r>
      <w:r w:rsidR="009576C8" w:rsidRPr="00B419A1">
        <w:rPr>
          <w:rFonts w:asciiTheme="minorHAnsi" w:hAnsiTheme="minorHAnsi"/>
          <w:b/>
          <w:sz w:val="22"/>
          <w:szCs w:val="20"/>
        </w:rPr>
        <w:t>Způsob zjišťování množství odváděných odpadních vod:</w:t>
      </w:r>
      <w:r w:rsidR="00BC41E5">
        <w:rPr>
          <w:rFonts w:asciiTheme="minorHAnsi" w:hAnsiTheme="minorHAnsi"/>
          <w:b/>
          <w:sz w:val="22"/>
          <w:szCs w:val="20"/>
        </w:rPr>
        <w:t xml:space="preserve"> </w:t>
      </w:r>
      <w:r w:rsidR="009576C8" w:rsidRPr="00B419A1">
        <w:rPr>
          <w:rFonts w:asciiTheme="minorHAnsi" w:hAnsiTheme="minorHAnsi"/>
          <w:b/>
          <w:sz w:val="22"/>
          <w:szCs w:val="20"/>
        </w:rPr>
        <w:t>*</w:t>
      </w:r>
    </w:p>
    <w:p w:rsidR="003B2301" w:rsidRPr="0074722B" w:rsidRDefault="003B2301" w:rsidP="007775BA">
      <w:pPr>
        <w:pStyle w:val="Odstavec"/>
        <w:tabs>
          <w:tab w:val="left" w:pos="567"/>
          <w:tab w:val="left" w:pos="2268"/>
          <w:tab w:val="left" w:pos="5387"/>
        </w:tabs>
        <w:ind w:firstLine="0"/>
        <w:rPr>
          <w:rFonts w:asciiTheme="minorHAnsi" w:hAnsiTheme="minorHAnsi"/>
          <w:sz w:val="22"/>
          <w:szCs w:val="20"/>
          <w:u w:val="single"/>
        </w:rPr>
      </w:pPr>
    </w:p>
    <w:p w:rsidR="009576C8" w:rsidRPr="0074722B" w:rsidRDefault="009576C8" w:rsidP="007775BA">
      <w:pPr>
        <w:pStyle w:val="Odstavec"/>
        <w:numPr>
          <w:ilvl w:val="0"/>
          <w:numId w:val="1"/>
        </w:numPr>
        <w:tabs>
          <w:tab w:val="clear" w:pos="360"/>
          <w:tab w:val="left" w:pos="540"/>
          <w:tab w:val="left" w:pos="2268"/>
          <w:tab w:val="left" w:pos="5387"/>
        </w:tabs>
        <w:ind w:left="0" w:firstLine="0"/>
        <w:rPr>
          <w:rFonts w:asciiTheme="minorHAnsi" w:hAnsiTheme="minorHAnsi"/>
          <w:sz w:val="22"/>
          <w:szCs w:val="20"/>
        </w:rPr>
      </w:pPr>
      <w:r w:rsidRPr="0074722B">
        <w:rPr>
          <w:rFonts w:asciiTheme="minorHAnsi" w:hAnsiTheme="minorHAnsi"/>
          <w:sz w:val="22"/>
          <w:szCs w:val="20"/>
        </w:rPr>
        <w:t xml:space="preserve">dle množství vody dodané do nemovitosti vodovodem (dle údajů </w:t>
      </w:r>
      <w:r w:rsidR="00B419A1" w:rsidRPr="0074722B">
        <w:rPr>
          <w:rFonts w:asciiTheme="minorHAnsi" w:hAnsiTheme="minorHAnsi"/>
          <w:sz w:val="22"/>
          <w:szCs w:val="20"/>
        </w:rPr>
        <w:t>vodoměru)</w:t>
      </w:r>
    </w:p>
    <w:p w:rsidR="003B71C7" w:rsidRPr="0074722B" w:rsidRDefault="009576C8" w:rsidP="007775BA">
      <w:pPr>
        <w:pStyle w:val="Odstavec"/>
        <w:numPr>
          <w:ilvl w:val="0"/>
          <w:numId w:val="1"/>
        </w:numPr>
        <w:tabs>
          <w:tab w:val="clear" w:pos="360"/>
          <w:tab w:val="left" w:pos="540"/>
          <w:tab w:val="left" w:pos="2268"/>
          <w:tab w:val="left" w:pos="5387"/>
        </w:tabs>
        <w:ind w:left="540" w:hanging="540"/>
        <w:rPr>
          <w:rFonts w:asciiTheme="minorHAnsi" w:hAnsiTheme="minorHAnsi"/>
          <w:sz w:val="22"/>
          <w:szCs w:val="20"/>
        </w:rPr>
      </w:pPr>
      <w:r w:rsidRPr="0074722B">
        <w:rPr>
          <w:rFonts w:asciiTheme="minorHAnsi" w:hAnsiTheme="minorHAnsi"/>
          <w:sz w:val="22"/>
          <w:szCs w:val="20"/>
        </w:rPr>
        <w:t>měřícím</w:t>
      </w:r>
      <w:r w:rsidR="009B6EBF" w:rsidRPr="0074722B">
        <w:rPr>
          <w:rFonts w:asciiTheme="minorHAnsi" w:hAnsiTheme="minorHAnsi"/>
          <w:sz w:val="22"/>
          <w:szCs w:val="20"/>
        </w:rPr>
        <w:t xml:space="preserve"> zařízením odběratele</w:t>
      </w:r>
      <w:r w:rsidR="00307DCA" w:rsidRPr="0074722B">
        <w:rPr>
          <w:rFonts w:asciiTheme="minorHAnsi" w:hAnsiTheme="minorHAnsi"/>
          <w:sz w:val="22"/>
          <w:szCs w:val="20"/>
        </w:rPr>
        <w:t xml:space="preserve"> umístěným v</w:t>
      </w:r>
      <w:r w:rsidR="003517E7" w:rsidRPr="0074722B">
        <w:rPr>
          <w:rFonts w:asciiTheme="minorHAnsi" w:hAnsiTheme="minorHAnsi"/>
          <w:sz w:val="22"/>
          <w:szCs w:val="20"/>
        </w:rPr>
        <w:t> suterénu domu</w:t>
      </w:r>
    </w:p>
    <w:p w:rsidR="009576C8" w:rsidRPr="0074722B" w:rsidRDefault="009576C8" w:rsidP="007775BA">
      <w:pPr>
        <w:pStyle w:val="Odstavec"/>
        <w:numPr>
          <w:ilvl w:val="0"/>
          <w:numId w:val="1"/>
        </w:numPr>
        <w:tabs>
          <w:tab w:val="clear" w:pos="360"/>
          <w:tab w:val="left" w:pos="540"/>
          <w:tab w:val="left" w:pos="2268"/>
          <w:tab w:val="left" w:pos="5387"/>
        </w:tabs>
        <w:ind w:left="540" w:hanging="540"/>
        <w:rPr>
          <w:rFonts w:asciiTheme="minorHAnsi" w:hAnsiTheme="minorHAnsi"/>
          <w:sz w:val="22"/>
          <w:szCs w:val="20"/>
        </w:rPr>
      </w:pPr>
      <w:r w:rsidRPr="0074722B">
        <w:rPr>
          <w:rFonts w:asciiTheme="minorHAnsi" w:hAnsiTheme="minorHAnsi"/>
          <w:sz w:val="22"/>
          <w:szCs w:val="20"/>
        </w:rPr>
        <w:t>dle množství vody dodané do nemovitosti vodovodem (dle údajů vodoměru) s </w:t>
      </w:r>
      <w:r w:rsidR="00B419A1" w:rsidRPr="0074722B">
        <w:rPr>
          <w:rFonts w:asciiTheme="minorHAnsi" w:hAnsiTheme="minorHAnsi"/>
          <w:sz w:val="22"/>
          <w:szCs w:val="20"/>
        </w:rPr>
        <w:t>připočtením odpadních</w:t>
      </w:r>
      <w:r w:rsidRPr="0074722B">
        <w:rPr>
          <w:rFonts w:asciiTheme="minorHAnsi" w:hAnsiTheme="minorHAnsi"/>
          <w:sz w:val="22"/>
          <w:szCs w:val="20"/>
        </w:rPr>
        <w:t xml:space="preserve"> vod z jiných zdrojů než vodovodu  </w:t>
      </w:r>
    </w:p>
    <w:p w:rsidR="009576C8" w:rsidRPr="0074722B" w:rsidRDefault="009576C8" w:rsidP="007775BA">
      <w:pPr>
        <w:pStyle w:val="Odstavec"/>
        <w:numPr>
          <w:ilvl w:val="0"/>
          <w:numId w:val="1"/>
        </w:numPr>
        <w:tabs>
          <w:tab w:val="clear" w:pos="360"/>
          <w:tab w:val="left" w:pos="540"/>
          <w:tab w:val="left" w:pos="2268"/>
          <w:tab w:val="left" w:pos="5387"/>
        </w:tabs>
        <w:ind w:left="540" w:hanging="540"/>
        <w:rPr>
          <w:rFonts w:asciiTheme="minorHAnsi" w:hAnsiTheme="minorHAnsi"/>
          <w:sz w:val="22"/>
          <w:szCs w:val="20"/>
        </w:rPr>
      </w:pPr>
      <w:r w:rsidRPr="0074722B">
        <w:rPr>
          <w:rFonts w:asciiTheme="minorHAnsi" w:hAnsiTheme="minorHAnsi"/>
          <w:sz w:val="22"/>
          <w:szCs w:val="20"/>
        </w:rPr>
        <w:t>dle množství vody dodané do nemovitosti vodovodem</w:t>
      </w:r>
      <w:r w:rsidR="00B15A28" w:rsidRPr="0074722B">
        <w:rPr>
          <w:rFonts w:asciiTheme="minorHAnsi" w:hAnsiTheme="minorHAnsi"/>
          <w:sz w:val="22"/>
          <w:szCs w:val="20"/>
        </w:rPr>
        <w:t xml:space="preserve"> </w:t>
      </w:r>
      <w:r w:rsidRPr="0074722B">
        <w:rPr>
          <w:rFonts w:asciiTheme="minorHAnsi" w:hAnsiTheme="minorHAnsi"/>
          <w:sz w:val="22"/>
          <w:szCs w:val="20"/>
        </w:rPr>
        <w:t xml:space="preserve">(dle údajů vodoměru) s odečtením množství vody spotřebované </w:t>
      </w:r>
      <w:r w:rsidR="00B92320" w:rsidRPr="0074722B">
        <w:rPr>
          <w:rFonts w:asciiTheme="minorHAnsi" w:hAnsiTheme="minorHAnsi"/>
          <w:sz w:val="22"/>
          <w:szCs w:val="20"/>
        </w:rPr>
        <w:t>(v tomto případě zajistí jednodenní měření průtoku na své náklady majitel nemovitosti</w:t>
      </w:r>
      <w:r w:rsidR="00C55BFE" w:rsidRPr="0074722B">
        <w:rPr>
          <w:rFonts w:asciiTheme="minorHAnsi" w:hAnsiTheme="minorHAnsi"/>
          <w:sz w:val="22"/>
          <w:szCs w:val="20"/>
        </w:rPr>
        <w:t xml:space="preserve"> připojené ke kanalizaci</w:t>
      </w:r>
      <w:r w:rsidR="00B92320" w:rsidRPr="0074722B">
        <w:rPr>
          <w:rFonts w:asciiTheme="minorHAnsi" w:hAnsiTheme="minorHAnsi"/>
          <w:sz w:val="22"/>
          <w:szCs w:val="20"/>
        </w:rPr>
        <w:t>)</w:t>
      </w:r>
    </w:p>
    <w:p w:rsidR="009576C8" w:rsidRPr="0074722B" w:rsidRDefault="009576C8" w:rsidP="007775BA">
      <w:pPr>
        <w:pStyle w:val="Odstavec"/>
        <w:numPr>
          <w:ilvl w:val="0"/>
          <w:numId w:val="1"/>
        </w:numPr>
        <w:tabs>
          <w:tab w:val="clear" w:pos="360"/>
          <w:tab w:val="num" w:pos="540"/>
          <w:tab w:val="left" w:pos="2268"/>
          <w:tab w:val="left" w:pos="5387"/>
        </w:tabs>
        <w:ind w:left="0" w:firstLine="0"/>
        <w:rPr>
          <w:rFonts w:asciiTheme="minorHAnsi" w:hAnsiTheme="minorHAnsi"/>
          <w:sz w:val="22"/>
          <w:szCs w:val="20"/>
        </w:rPr>
      </w:pPr>
      <w:r w:rsidRPr="0074722B">
        <w:rPr>
          <w:rFonts w:asciiTheme="minorHAnsi" w:hAnsiTheme="minorHAnsi"/>
          <w:sz w:val="22"/>
          <w:szCs w:val="20"/>
        </w:rPr>
        <w:t xml:space="preserve">dle směrných čísel roční potřeby vody – výpočet </w:t>
      </w:r>
      <w:r w:rsidR="00FA55DF">
        <w:rPr>
          <w:rFonts w:asciiTheme="minorHAnsi" w:hAnsiTheme="minorHAnsi"/>
          <w:sz w:val="22"/>
          <w:szCs w:val="20"/>
        </w:rPr>
        <w:t>doloží odběratel jako</w:t>
      </w:r>
      <w:r w:rsidRPr="0074722B">
        <w:rPr>
          <w:rFonts w:asciiTheme="minorHAnsi" w:hAnsiTheme="minorHAnsi"/>
          <w:sz w:val="22"/>
          <w:szCs w:val="20"/>
        </w:rPr>
        <w:t> </w:t>
      </w:r>
      <w:r w:rsidR="00D32FCB">
        <w:rPr>
          <w:rFonts w:asciiTheme="minorHAnsi" w:hAnsiTheme="minorHAnsi"/>
          <w:sz w:val="22"/>
          <w:szCs w:val="20"/>
        </w:rPr>
        <w:t>P</w:t>
      </w:r>
      <w:r w:rsidRPr="0074722B">
        <w:rPr>
          <w:rFonts w:asciiTheme="minorHAnsi" w:hAnsiTheme="minorHAnsi"/>
          <w:sz w:val="22"/>
          <w:szCs w:val="20"/>
        </w:rPr>
        <w:t>řílo</w:t>
      </w:r>
      <w:r w:rsidR="00FA55DF">
        <w:rPr>
          <w:rFonts w:asciiTheme="minorHAnsi" w:hAnsiTheme="minorHAnsi"/>
          <w:sz w:val="22"/>
          <w:szCs w:val="20"/>
        </w:rPr>
        <w:t>hu</w:t>
      </w:r>
      <w:r w:rsidRPr="0074722B">
        <w:rPr>
          <w:rFonts w:asciiTheme="minorHAnsi" w:hAnsiTheme="minorHAnsi"/>
          <w:sz w:val="22"/>
          <w:szCs w:val="20"/>
        </w:rPr>
        <w:t xml:space="preserve"> č. </w:t>
      </w:r>
      <w:r w:rsidR="00FA55DF">
        <w:rPr>
          <w:rFonts w:asciiTheme="minorHAnsi" w:hAnsiTheme="minorHAnsi"/>
          <w:sz w:val="22"/>
          <w:szCs w:val="20"/>
        </w:rPr>
        <w:t>3</w:t>
      </w:r>
      <w:r w:rsidRPr="0074722B">
        <w:rPr>
          <w:rFonts w:asciiTheme="minorHAnsi" w:hAnsiTheme="minorHAnsi"/>
          <w:sz w:val="22"/>
          <w:szCs w:val="20"/>
        </w:rPr>
        <w:t xml:space="preserve"> této smlouvy</w:t>
      </w:r>
    </w:p>
    <w:p w:rsidR="00801723" w:rsidRDefault="009576C8" w:rsidP="007775BA">
      <w:pPr>
        <w:pStyle w:val="Odstavec"/>
        <w:numPr>
          <w:ilvl w:val="0"/>
          <w:numId w:val="1"/>
        </w:numPr>
        <w:tabs>
          <w:tab w:val="clear" w:pos="360"/>
          <w:tab w:val="left" w:pos="540"/>
          <w:tab w:val="left" w:pos="567"/>
          <w:tab w:val="left" w:pos="2268"/>
          <w:tab w:val="left" w:pos="5387"/>
        </w:tabs>
        <w:ind w:left="540" w:hanging="540"/>
        <w:rPr>
          <w:rFonts w:asciiTheme="minorHAnsi" w:hAnsiTheme="minorHAnsi"/>
          <w:sz w:val="22"/>
          <w:szCs w:val="20"/>
        </w:rPr>
      </w:pPr>
      <w:r w:rsidRPr="0074722B">
        <w:rPr>
          <w:rFonts w:asciiTheme="minorHAnsi" w:hAnsiTheme="minorHAnsi"/>
          <w:sz w:val="22"/>
          <w:szCs w:val="20"/>
        </w:rPr>
        <w:t xml:space="preserve">za podmínek ust. § 30 odst. 2 vyhl. č. 428/2001 Sb. dle srovnatelného předchozího období, </w:t>
      </w:r>
      <w:r w:rsidRPr="0074722B">
        <w:rPr>
          <w:rFonts w:asciiTheme="minorHAnsi" w:hAnsiTheme="minorHAnsi"/>
          <w:sz w:val="22"/>
          <w:szCs w:val="20"/>
        </w:rPr>
        <w:br/>
        <w:t xml:space="preserve">v němž bylo odvádění odpadních vod </w:t>
      </w:r>
      <w:r w:rsidR="00B419A1" w:rsidRPr="0074722B">
        <w:rPr>
          <w:rFonts w:asciiTheme="minorHAnsi" w:hAnsiTheme="minorHAnsi"/>
          <w:sz w:val="22"/>
          <w:szCs w:val="20"/>
        </w:rPr>
        <w:t>min. 1 rok</w:t>
      </w:r>
      <w:r w:rsidRPr="0074722B">
        <w:rPr>
          <w:rFonts w:asciiTheme="minorHAnsi" w:hAnsiTheme="minorHAnsi"/>
          <w:sz w:val="22"/>
          <w:szCs w:val="20"/>
        </w:rPr>
        <w:t xml:space="preserve"> měřeno:……......……………. m</w:t>
      </w:r>
      <w:r w:rsidRPr="0074722B">
        <w:rPr>
          <w:rFonts w:asciiTheme="minorHAnsi" w:hAnsiTheme="minorHAnsi"/>
          <w:sz w:val="22"/>
          <w:szCs w:val="20"/>
          <w:vertAlign w:val="superscript"/>
        </w:rPr>
        <w:t>3</w:t>
      </w:r>
      <w:r w:rsidRPr="0074722B">
        <w:rPr>
          <w:rFonts w:asciiTheme="minorHAnsi" w:hAnsiTheme="minorHAnsi"/>
          <w:sz w:val="22"/>
          <w:szCs w:val="20"/>
        </w:rPr>
        <w:t xml:space="preserve">/rok  (vyplní dodavatel)  </w:t>
      </w:r>
    </w:p>
    <w:p w:rsidR="009576C8" w:rsidRPr="0074722B" w:rsidRDefault="00801723" w:rsidP="007775BA">
      <w:pPr>
        <w:pStyle w:val="Odstavec"/>
        <w:numPr>
          <w:ilvl w:val="0"/>
          <w:numId w:val="1"/>
        </w:numPr>
        <w:tabs>
          <w:tab w:val="clear" w:pos="360"/>
          <w:tab w:val="left" w:pos="540"/>
          <w:tab w:val="left" w:pos="567"/>
          <w:tab w:val="left" w:pos="2268"/>
          <w:tab w:val="left" w:pos="5387"/>
        </w:tabs>
        <w:ind w:left="540" w:hanging="540"/>
        <w:rPr>
          <w:rFonts w:asciiTheme="minorHAnsi" w:hAnsiTheme="minorHAnsi"/>
          <w:sz w:val="22"/>
          <w:szCs w:val="20"/>
        </w:rPr>
      </w:pPr>
      <w:r>
        <w:rPr>
          <w:rFonts w:asciiTheme="minorHAnsi" w:hAnsiTheme="minorHAnsi"/>
          <w:sz w:val="22"/>
          <w:szCs w:val="20"/>
        </w:rPr>
        <w:lastRenderedPageBreak/>
        <w:t xml:space="preserve">srážkové vody budou vypočteny </w:t>
      </w:r>
      <w:r w:rsidR="007C6566">
        <w:rPr>
          <w:rFonts w:asciiTheme="minorHAnsi" w:hAnsiTheme="minorHAnsi"/>
          <w:sz w:val="22"/>
          <w:szCs w:val="20"/>
        </w:rPr>
        <w:t xml:space="preserve">na základě předložené technické dokumentace k odvodněným nemovitostem </w:t>
      </w:r>
      <w:r>
        <w:rPr>
          <w:rFonts w:asciiTheme="minorHAnsi" w:hAnsiTheme="minorHAnsi"/>
          <w:sz w:val="22"/>
          <w:szCs w:val="20"/>
        </w:rPr>
        <w:t xml:space="preserve">a </w:t>
      </w:r>
      <w:r w:rsidR="007C6566">
        <w:rPr>
          <w:rFonts w:asciiTheme="minorHAnsi" w:hAnsiTheme="minorHAnsi"/>
          <w:sz w:val="22"/>
          <w:szCs w:val="20"/>
        </w:rPr>
        <w:t xml:space="preserve">výpočet se </w:t>
      </w:r>
      <w:r>
        <w:rPr>
          <w:rFonts w:asciiTheme="minorHAnsi" w:hAnsiTheme="minorHAnsi"/>
          <w:sz w:val="22"/>
          <w:szCs w:val="20"/>
        </w:rPr>
        <w:t>bude řídit Přílohou č. 16 vyhlášky č. 428</w:t>
      </w:r>
      <w:r w:rsidR="009576C8" w:rsidRPr="0074722B">
        <w:rPr>
          <w:rFonts w:asciiTheme="minorHAnsi" w:hAnsiTheme="minorHAnsi"/>
          <w:sz w:val="22"/>
          <w:szCs w:val="20"/>
        </w:rPr>
        <w:t xml:space="preserve"> </w:t>
      </w:r>
      <w:r>
        <w:rPr>
          <w:rFonts w:asciiTheme="minorHAnsi" w:hAnsiTheme="minorHAnsi"/>
          <w:sz w:val="22"/>
          <w:szCs w:val="20"/>
        </w:rPr>
        <w:t>/2001 Sb.</w:t>
      </w:r>
      <w:r w:rsidR="007C6566">
        <w:rPr>
          <w:rFonts w:asciiTheme="minorHAnsi" w:hAnsiTheme="minorHAnsi"/>
          <w:sz w:val="22"/>
          <w:szCs w:val="20"/>
        </w:rPr>
        <w:t>, dále platnými hodnotami srážkového normálu ČHU pro Moravskoslezský kraj a údaji o územních srážkách v předešlém roce</w:t>
      </w:r>
      <w:r w:rsidR="009576C8" w:rsidRPr="0074722B">
        <w:rPr>
          <w:rFonts w:asciiTheme="minorHAnsi" w:hAnsiTheme="minorHAnsi"/>
          <w:sz w:val="22"/>
          <w:szCs w:val="20"/>
        </w:rPr>
        <w:t xml:space="preserve"> </w:t>
      </w:r>
      <w:r w:rsidR="007C6566">
        <w:rPr>
          <w:rFonts w:asciiTheme="minorHAnsi" w:hAnsiTheme="minorHAnsi"/>
          <w:sz w:val="22"/>
          <w:szCs w:val="20"/>
        </w:rPr>
        <w:t xml:space="preserve">- </w:t>
      </w:r>
      <w:r w:rsidR="00D32FCB">
        <w:rPr>
          <w:rFonts w:asciiTheme="minorHAnsi" w:hAnsiTheme="minorHAnsi"/>
          <w:sz w:val="22"/>
          <w:szCs w:val="20"/>
        </w:rPr>
        <w:t>viz</w:t>
      </w:r>
      <w:r w:rsidR="007C6566">
        <w:rPr>
          <w:rFonts w:asciiTheme="minorHAnsi" w:hAnsiTheme="minorHAnsi"/>
          <w:sz w:val="22"/>
          <w:szCs w:val="20"/>
        </w:rPr>
        <w:t xml:space="preserve"> Příloha č. </w:t>
      </w:r>
      <w:r w:rsidR="00D32FCB">
        <w:rPr>
          <w:rFonts w:asciiTheme="minorHAnsi" w:hAnsiTheme="minorHAnsi"/>
          <w:sz w:val="22"/>
          <w:szCs w:val="20"/>
        </w:rPr>
        <w:t>2</w:t>
      </w:r>
      <w:r w:rsidR="007C6566">
        <w:rPr>
          <w:rFonts w:asciiTheme="minorHAnsi" w:hAnsiTheme="minorHAnsi"/>
          <w:sz w:val="22"/>
          <w:szCs w:val="20"/>
        </w:rPr>
        <w:t xml:space="preserve"> této smlouvy</w:t>
      </w:r>
      <w:r w:rsidR="009576C8" w:rsidRPr="0074722B">
        <w:rPr>
          <w:rFonts w:asciiTheme="minorHAnsi" w:hAnsiTheme="minorHAnsi"/>
          <w:sz w:val="22"/>
          <w:szCs w:val="20"/>
        </w:rPr>
        <w:t xml:space="preserve">                  </w:t>
      </w:r>
    </w:p>
    <w:p w:rsidR="009576C8" w:rsidRPr="0074722B" w:rsidRDefault="009576C8" w:rsidP="007775BA">
      <w:pPr>
        <w:pStyle w:val="Odstavec"/>
        <w:tabs>
          <w:tab w:val="left" w:pos="567"/>
          <w:tab w:val="left" w:pos="4820"/>
        </w:tabs>
        <w:ind w:firstLine="0"/>
        <w:rPr>
          <w:rFonts w:asciiTheme="minorHAnsi" w:hAnsiTheme="minorHAnsi"/>
          <w:b/>
          <w:sz w:val="22"/>
          <w:szCs w:val="20"/>
          <w:u w:val="single"/>
        </w:rPr>
      </w:pPr>
      <w:r w:rsidRPr="0074722B">
        <w:rPr>
          <w:rFonts w:asciiTheme="minorHAnsi" w:hAnsiTheme="minorHAnsi"/>
          <w:b/>
          <w:i/>
          <w:sz w:val="22"/>
          <w:szCs w:val="20"/>
        </w:rPr>
        <w:t>* zakroužkujte správnou variantu</w:t>
      </w:r>
    </w:p>
    <w:p w:rsidR="00DE0060" w:rsidRPr="0074722B" w:rsidRDefault="00DE0060" w:rsidP="003B1B75">
      <w:pPr>
        <w:pStyle w:val="Odstavec"/>
        <w:tabs>
          <w:tab w:val="left" w:pos="567"/>
          <w:tab w:val="left" w:pos="2268"/>
          <w:tab w:val="left" w:pos="4820"/>
        </w:tabs>
        <w:ind w:firstLine="0"/>
        <w:rPr>
          <w:rFonts w:asciiTheme="minorHAnsi" w:hAnsiTheme="minorHAnsi"/>
          <w:sz w:val="22"/>
          <w:szCs w:val="20"/>
        </w:rPr>
      </w:pPr>
    </w:p>
    <w:p w:rsidR="009576C8" w:rsidRPr="0074722B" w:rsidRDefault="007C6566" w:rsidP="00B419A1">
      <w:pPr>
        <w:pStyle w:val="l"/>
        <w:tabs>
          <w:tab w:val="left" w:pos="284"/>
        </w:tabs>
        <w:jc w:val="both"/>
        <w:rPr>
          <w:rFonts w:asciiTheme="minorHAnsi" w:hAnsiTheme="minorHAnsi"/>
          <w:sz w:val="22"/>
          <w:szCs w:val="20"/>
          <w:u w:val="single"/>
        </w:rPr>
      </w:pPr>
      <w:r>
        <w:rPr>
          <w:rFonts w:asciiTheme="minorHAnsi" w:hAnsiTheme="minorHAnsi"/>
          <w:sz w:val="22"/>
          <w:szCs w:val="20"/>
          <w:u w:val="single"/>
        </w:rPr>
        <w:t>6</w:t>
      </w:r>
      <w:r w:rsidR="00ED2B4C" w:rsidRPr="0074722B">
        <w:rPr>
          <w:rFonts w:asciiTheme="minorHAnsi" w:hAnsiTheme="minorHAnsi"/>
          <w:sz w:val="22"/>
          <w:szCs w:val="20"/>
          <w:u w:val="single"/>
        </w:rPr>
        <w:t>.</w:t>
      </w:r>
      <w:r>
        <w:rPr>
          <w:rFonts w:asciiTheme="minorHAnsi" w:hAnsiTheme="minorHAnsi"/>
          <w:sz w:val="22"/>
          <w:szCs w:val="20"/>
          <w:u w:val="single"/>
        </w:rPr>
        <w:t xml:space="preserve"> </w:t>
      </w:r>
      <w:r w:rsidR="00ED2B4C" w:rsidRPr="0074722B">
        <w:rPr>
          <w:rFonts w:asciiTheme="minorHAnsi" w:hAnsiTheme="minorHAnsi"/>
          <w:sz w:val="22"/>
          <w:szCs w:val="20"/>
          <w:u w:val="single"/>
        </w:rPr>
        <w:t xml:space="preserve"> </w:t>
      </w:r>
      <w:r w:rsidR="0021164B" w:rsidRPr="0074722B">
        <w:rPr>
          <w:rFonts w:asciiTheme="minorHAnsi" w:hAnsiTheme="minorHAnsi"/>
          <w:sz w:val="22"/>
          <w:szCs w:val="20"/>
          <w:u w:val="single"/>
        </w:rPr>
        <w:t>Míra znečištění a bilance vypouštění odpadních vod</w:t>
      </w:r>
    </w:p>
    <w:p w:rsidR="009576C8" w:rsidRPr="0074722B" w:rsidRDefault="009576C8" w:rsidP="007775BA">
      <w:pPr>
        <w:pStyle w:val="l"/>
        <w:tabs>
          <w:tab w:val="left" w:pos="567"/>
        </w:tabs>
        <w:jc w:val="both"/>
        <w:rPr>
          <w:rFonts w:asciiTheme="minorHAnsi" w:hAnsiTheme="minorHAnsi"/>
          <w:sz w:val="22"/>
          <w:szCs w:val="20"/>
        </w:rPr>
      </w:pPr>
    </w:p>
    <w:p w:rsidR="009576C8" w:rsidRPr="0074722B" w:rsidRDefault="007C6566" w:rsidP="00B419A1">
      <w:pPr>
        <w:pStyle w:val="Odstavec"/>
        <w:tabs>
          <w:tab w:val="left" w:pos="426"/>
        </w:tabs>
        <w:ind w:firstLine="0"/>
        <w:rPr>
          <w:rFonts w:asciiTheme="minorHAnsi" w:hAnsiTheme="minorHAnsi"/>
          <w:b/>
          <w:sz w:val="22"/>
          <w:szCs w:val="20"/>
        </w:rPr>
      </w:pPr>
      <w:r>
        <w:rPr>
          <w:rFonts w:asciiTheme="minorHAnsi" w:hAnsiTheme="minorHAnsi"/>
          <w:b/>
          <w:sz w:val="22"/>
          <w:szCs w:val="20"/>
        </w:rPr>
        <w:t>6</w:t>
      </w:r>
      <w:r w:rsidR="009576C8" w:rsidRPr="00B419A1">
        <w:rPr>
          <w:rFonts w:asciiTheme="minorHAnsi" w:hAnsiTheme="minorHAnsi"/>
          <w:b/>
          <w:sz w:val="22"/>
          <w:szCs w:val="20"/>
        </w:rPr>
        <w:t>.1</w:t>
      </w:r>
      <w:r>
        <w:rPr>
          <w:rFonts w:asciiTheme="minorHAnsi" w:hAnsiTheme="minorHAnsi"/>
          <w:b/>
          <w:sz w:val="22"/>
          <w:szCs w:val="20"/>
        </w:rPr>
        <w:t>.</w:t>
      </w:r>
      <w:r w:rsidR="009576C8" w:rsidRPr="0074722B">
        <w:rPr>
          <w:rFonts w:asciiTheme="minorHAnsi" w:hAnsiTheme="minorHAnsi"/>
          <w:sz w:val="22"/>
          <w:szCs w:val="20"/>
        </w:rPr>
        <w:tab/>
      </w:r>
      <w:r w:rsidR="00AA03C3" w:rsidRPr="0074722B">
        <w:rPr>
          <w:rFonts w:asciiTheme="minorHAnsi" w:hAnsiTheme="minorHAnsi"/>
          <w:sz w:val="22"/>
          <w:szCs w:val="20"/>
        </w:rPr>
        <w:t xml:space="preserve">Míra, </w:t>
      </w:r>
      <w:r w:rsidR="00F6792E" w:rsidRPr="0074722B">
        <w:rPr>
          <w:rFonts w:asciiTheme="minorHAnsi" w:hAnsiTheme="minorHAnsi"/>
          <w:sz w:val="22"/>
          <w:szCs w:val="20"/>
        </w:rPr>
        <w:t>k</w:t>
      </w:r>
      <w:r w:rsidR="009576C8" w:rsidRPr="0074722B">
        <w:rPr>
          <w:rFonts w:asciiTheme="minorHAnsi" w:hAnsiTheme="minorHAnsi"/>
          <w:sz w:val="22"/>
          <w:szCs w:val="20"/>
        </w:rPr>
        <w:t>valita</w:t>
      </w:r>
      <w:r w:rsidR="00AA03C3" w:rsidRPr="0074722B">
        <w:rPr>
          <w:rFonts w:asciiTheme="minorHAnsi" w:hAnsiTheme="minorHAnsi"/>
          <w:sz w:val="22"/>
          <w:szCs w:val="20"/>
        </w:rPr>
        <w:t>, množství a znečištění</w:t>
      </w:r>
      <w:r w:rsidR="009576C8" w:rsidRPr="0074722B">
        <w:rPr>
          <w:rFonts w:asciiTheme="minorHAnsi" w:hAnsiTheme="minorHAnsi"/>
          <w:sz w:val="22"/>
          <w:szCs w:val="20"/>
        </w:rPr>
        <w:t xml:space="preserve"> </w:t>
      </w:r>
      <w:r w:rsidR="009576C8" w:rsidRPr="0074722B">
        <w:rPr>
          <w:rFonts w:asciiTheme="minorHAnsi" w:hAnsiTheme="minorHAnsi"/>
          <w:sz w:val="22"/>
          <w:szCs w:val="20"/>
          <w:u w:val="single"/>
        </w:rPr>
        <w:t>odpadních vod</w:t>
      </w:r>
      <w:r w:rsidR="009576C8" w:rsidRPr="0074722B">
        <w:rPr>
          <w:rFonts w:asciiTheme="minorHAnsi" w:hAnsiTheme="minorHAnsi"/>
          <w:sz w:val="22"/>
          <w:szCs w:val="20"/>
        </w:rPr>
        <w:t xml:space="preserve"> vypouštěných do kanalizace musí odpovídat platným právním předpisů</w:t>
      </w:r>
      <w:r w:rsidR="0021164B" w:rsidRPr="0074722B">
        <w:rPr>
          <w:rFonts w:asciiTheme="minorHAnsi" w:hAnsiTheme="minorHAnsi"/>
          <w:sz w:val="22"/>
          <w:szCs w:val="20"/>
        </w:rPr>
        <w:t xml:space="preserve">m a platnému kanalizačnímu řádu. </w:t>
      </w:r>
    </w:p>
    <w:p w:rsidR="00AA22ED" w:rsidRPr="0074722B" w:rsidRDefault="007C6566" w:rsidP="00B419A1">
      <w:pPr>
        <w:pStyle w:val="Odstavec"/>
        <w:tabs>
          <w:tab w:val="left" w:pos="426"/>
        </w:tabs>
        <w:ind w:firstLine="0"/>
        <w:rPr>
          <w:rFonts w:asciiTheme="minorHAnsi" w:hAnsiTheme="minorHAnsi"/>
          <w:b/>
          <w:sz w:val="22"/>
          <w:szCs w:val="20"/>
        </w:rPr>
      </w:pPr>
      <w:r>
        <w:rPr>
          <w:rFonts w:asciiTheme="minorHAnsi" w:hAnsiTheme="minorHAnsi"/>
          <w:b/>
          <w:sz w:val="22"/>
          <w:szCs w:val="20"/>
        </w:rPr>
        <w:t>6</w:t>
      </w:r>
      <w:r w:rsidR="009576C8" w:rsidRPr="00B419A1">
        <w:rPr>
          <w:rFonts w:asciiTheme="minorHAnsi" w:hAnsiTheme="minorHAnsi"/>
          <w:b/>
          <w:sz w:val="22"/>
          <w:szCs w:val="20"/>
        </w:rPr>
        <w:t>.2</w:t>
      </w:r>
      <w:r>
        <w:rPr>
          <w:rFonts w:asciiTheme="minorHAnsi" w:hAnsiTheme="minorHAnsi"/>
          <w:b/>
          <w:sz w:val="22"/>
          <w:szCs w:val="20"/>
        </w:rPr>
        <w:t>.</w:t>
      </w:r>
      <w:r w:rsidR="009576C8" w:rsidRPr="0074722B">
        <w:rPr>
          <w:rFonts w:asciiTheme="minorHAnsi" w:hAnsiTheme="minorHAnsi"/>
          <w:sz w:val="22"/>
          <w:szCs w:val="20"/>
        </w:rPr>
        <w:tab/>
      </w:r>
      <w:r w:rsidR="0021164B" w:rsidRPr="0074722B">
        <w:rPr>
          <w:rFonts w:asciiTheme="minorHAnsi" w:hAnsiTheme="minorHAnsi"/>
          <w:sz w:val="22"/>
          <w:szCs w:val="20"/>
        </w:rPr>
        <w:t>V zájmu bezporuchového provozu systému, je odběrateli zakázáno vypouštět do odpadních vod kanalizačního systému látky, které by mohly ohrozit nebo porušit některou část systému. Těmito látkami se rozumí například žíraviny, ředidla, barvy, oleje, pevné částice atd.</w:t>
      </w:r>
    </w:p>
    <w:p w:rsidR="006E750C" w:rsidRPr="0074722B" w:rsidRDefault="007C6566" w:rsidP="00B419A1">
      <w:pPr>
        <w:pStyle w:val="Odstavec"/>
        <w:tabs>
          <w:tab w:val="left" w:pos="426"/>
        </w:tabs>
        <w:ind w:firstLine="0"/>
        <w:rPr>
          <w:rFonts w:asciiTheme="minorHAnsi" w:hAnsiTheme="minorHAnsi"/>
          <w:b/>
          <w:sz w:val="22"/>
          <w:szCs w:val="20"/>
        </w:rPr>
      </w:pPr>
      <w:r>
        <w:rPr>
          <w:rFonts w:asciiTheme="minorHAnsi" w:hAnsiTheme="minorHAnsi"/>
          <w:b/>
          <w:sz w:val="22"/>
          <w:szCs w:val="20"/>
        </w:rPr>
        <w:t>6</w:t>
      </w:r>
      <w:r w:rsidR="00AA22ED" w:rsidRPr="00B419A1">
        <w:rPr>
          <w:rFonts w:asciiTheme="minorHAnsi" w:hAnsiTheme="minorHAnsi"/>
          <w:b/>
          <w:sz w:val="22"/>
          <w:szCs w:val="20"/>
        </w:rPr>
        <w:t>.3</w:t>
      </w:r>
      <w:r>
        <w:rPr>
          <w:rFonts w:asciiTheme="minorHAnsi" w:hAnsiTheme="minorHAnsi"/>
          <w:b/>
          <w:sz w:val="22"/>
          <w:szCs w:val="20"/>
        </w:rPr>
        <w:t>.</w:t>
      </w:r>
      <w:r w:rsidR="00AA22ED" w:rsidRPr="0074722B">
        <w:rPr>
          <w:rFonts w:asciiTheme="minorHAnsi" w:hAnsiTheme="minorHAnsi"/>
          <w:sz w:val="22"/>
          <w:szCs w:val="20"/>
        </w:rPr>
        <w:tab/>
      </w:r>
      <w:r w:rsidR="009576C8" w:rsidRPr="0074722B">
        <w:rPr>
          <w:rFonts w:asciiTheme="minorHAnsi" w:hAnsiTheme="minorHAnsi"/>
          <w:sz w:val="22"/>
          <w:szCs w:val="20"/>
        </w:rPr>
        <w:t xml:space="preserve">Odběratel </w:t>
      </w:r>
      <w:r w:rsidR="00B419A1" w:rsidRPr="0074722B">
        <w:rPr>
          <w:rFonts w:asciiTheme="minorHAnsi" w:hAnsiTheme="minorHAnsi"/>
          <w:sz w:val="22"/>
          <w:szCs w:val="20"/>
        </w:rPr>
        <w:t>je povinen</w:t>
      </w:r>
      <w:r w:rsidR="00AA22ED" w:rsidRPr="0074722B">
        <w:rPr>
          <w:rFonts w:asciiTheme="minorHAnsi" w:hAnsiTheme="minorHAnsi"/>
          <w:sz w:val="22"/>
          <w:szCs w:val="20"/>
        </w:rPr>
        <w:t xml:space="preserve"> </w:t>
      </w:r>
      <w:r w:rsidR="009576C8" w:rsidRPr="0074722B">
        <w:rPr>
          <w:rFonts w:asciiTheme="minorHAnsi" w:hAnsiTheme="minorHAnsi"/>
          <w:sz w:val="22"/>
          <w:szCs w:val="20"/>
        </w:rPr>
        <w:t>uhrad</w:t>
      </w:r>
      <w:r w:rsidR="00A85A0B" w:rsidRPr="0074722B">
        <w:rPr>
          <w:rFonts w:asciiTheme="minorHAnsi" w:hAnsiTheme="minorHAnsi"/>
          <w:sz w:val="22"/>
          <w:szCs w:val="20"/>
        </w:rPr>
        <w:t>it</w:t>
      </w:r>
      <w:r w:rsidR="009576C8" w:rsidRPr="0074722B">
        <w:rPr>
          <w:rFonts w:asciiTheme="minorHAnsi" w:hAnsiTheme="minorHAnsi"/>
          <w:sz w:val="22"/>
          <w:szCs w:val="20"/>
        </w:rPr>
        <w:t xml:space="preserve"> dodavateli </w:t>
      </w:r>
      <w:r w:rsidR="00AA22ED" w:rsidRPr="0074722B">
        <w:rPr>
          <w:rFonts w:asciiTheme="minorHAnsi" w:hAnsiTheme="minorHAnsi"/>
          <w:sz w:val="22"/>
          <w:szCs w:val="20"/>
        </w:rPr>
        <w:t>v plné výši ztráty způsobené neoprávněným vypouštěním odpadních vod</w:t>
      </w:r>
      <w:r w:rsidR="009576C8" w:rsidRPr="0074722B">
        <w:rPr>
          <w:rFonts w:asciiTheme="minorHAnsi" w:hAnsiTheme="minorHAnsi"/>
          <w:sz w:val="22"/>
          <w:szCs w:val="20"/>
        </w:rPr>
        <w:t xml:space="preserve">, jakož i </w:t>
      </w:r>
      <w:r w:rsidR="00AA22ED" w:rsidRPr="0074722B">
        <w:rPr>
          <w:rFonts w:asciiTheme="minorHAnsi" w:hAnsiTheme="minorHAnsi"/>
          <w:sz w:val="22"/>
          <w:szCs w:val="20"/>
        </w:rPr>
        <w:t xml:space="preserve">náklady </w:t>
      </w:r>
      <w:r w:rsidR="009576C8" w:rsidRPr="0074722B">
        <w:rPr>
          <w:rFonts w:asciiTheme="minorHAnsi" w:hAnsiTheme="minorHAnsi"/>
          <w:sz w:val="22"/>
          <w:szCs w:val="20"/>
        </w:rPr>
        <w:t>na opatření potřebná ke zjištění těchto skutečností. Tím není dotčeno pr</w:t>
      </w:r>
      <w:r w:rsidR="00AA22ED" w:rsidRPr="0074722B">
        <w:rPr>
          <w:rFonts w:asciiTheme="minorHAnsi" w:hAnsiTheme="minorHAnsi"/>
          <w:sz w:val="22"/>
          <w:szCs w:val="20"/>
        </w:rPr>
        <w:t xml:space="preserve">ávo dodavatele na náhradu škody způsobené </w:t>
      </w:r>
      <w:r w:rsidR="009576C8" w:rsidRPr="0074722B">
        <w:rPr>
          <w:rFonts w:asciiTheme="minorHAnsi" w:hAnsiTheme="minorHAnsi"/>
          <w:sz w:val="22"/>
          <w:szCs w:val="20"/>
        </w:rPr>
        <w:t>v důsledku nedovoleného jednání odběratele.</w:t>
      </w:r>
    </w:p>
    <w:p w:rsidR="009576C8" w:rsidRPr="0074722B" w:rsidRDefault="007C6566" w:rsidP="00B419A1">
      <w:pPr>
        <w:pStyle w:val="Odstavec"/>
        <w:tabs>
          <w:tab w:val="left" w:pos="426"/>
        </w:tabs>
        <w:ind w:firstLine="0"/>
        <w:rPr>
          <w:rFonts w:asciiTheme="minorHAnsi" w:hAnsiTheme="minorHAnsi"/>
          <w:sz w:val="22"/>
        </w:rPr>
      </w:pPr>
      <w:r>
        <w:rPr>
          <w:rFonts w:asciiTheme="minorHAnsi" w:hAnsiTheme="minorHAnsi"/>
          <w:b/>
          <w:sz w:val="22"/>
        </w:rPr>
        <w:t>6</w:t>
      </w:r>
      <w:r w:rsidR="009576C8" w:rsidRPr="0074722B">
        <w:rPr>
          <w:rFonts w:asciiTheme="minorHAnsi" w:hAnsiTheme="minorHAnsi"/>
          <w:b/>
          <w:sz w:val="22"/>
        </w:rPr>
        <w:t>.</w:t>
      </w:r>
      <w:r w:rsidR="00D20051" w:rsidRPr="0074722B">
        <w:rPr>
          <w:rFonts w:asciiTheme="minorHAnsi" w:hAnsiTheme="minorHAnsi"/>
          <w:b/>
          <w:sz w:val="22"/>
        </w:rPr>
        <w:t>4</w:t>
      </w:r>
      <w:r>
        <w:rPr>
          <w:rFonts w:asciiTheme="minorHAnsi" w:hAnsiTheme="minorHAnsi"/>
          <w:b/>
          <w:sz w:val="22"/>
        </w:rPr>
        <w:t>.</w:t>
      </w:r>
      <w:r w:rsidR="009576C8" w:rsidRPr="0074722B">
        <w:rPr>
          <w:rFonts w:asciiTheme="minorHAnsi" w:hAnsiTheme="minorHAnsi"/>
          <w:sz w:val="22"/>
        </w:rPr>
        <w:tab/>
        <w:t xml:space="preserve">Odběratel, který vypouští odpadní vody s obsahem znečištění specifickými organickými látkami, je povinen provádět nejméně </w:t>
      </w:r>
      <w:r w:rsidR="009576C8" w:rsidRPr="0074722B">
        <w:rPr>
          <w:rFonts w:asciiTheme="minorHAnsi" w:hAnsiTheme="minorHAnsi"/>
          <w:b/>
          <w:i/>
          <w:sz w:val="22"/>
        </w:rPr>
        <w:t>4 x ročně rozbor vzorků odpadních</w:t>
      </w:r>
      <w:r w:rsidR="009576C8" w:rsidRPr="0074722B">
        <w:rPr>
          <w:rFonts w:asciiTheme="minorHAnsi" w:hAnsiTheme="minorHAnsi"/>
          <w:sz w:val="22"/>
        </w:rPr>
        <w:t xml:space="preserve"> vod na toto zneči</w:t>
      </w:r>
      <w:r w:rsidR="00BC36D9" w:rsidRPr="0074722B">
        <w:rPr>
          <w:rFonts w:asciiTheme="minorHAnsi" w:hAnsiTheme="minorHAnsi"/>
          <w:sz w:val="22"/>
        </w:rPr>
        <w:t xml:space="preserve">štění akreditovanou laboratoří </w:t>
      </w:r>
      <w:r w:rsidR="009576C8" w:rsidRPr="0074722B">
        <w:rPr>
          <w:rFonts w:asciiTheme="minorHAnsi" w:hAnsiTheme="minorHAnsi"/>
          <w:sz w:val="22"/>
        </w:rPr>
        <w:t xml:space="preserve">a výsledky rozborů </w:t>
      </w:r>
      <w:r w:rsidR="00B419A1" w:rsidRPr="0074722B">
        <w:rPr>
          <w:rFonts w:asciiTheme="minorHAnsi" w:hAnsiTheme="minorHAnsi"/>
          <w:sz w:val="22"/>
          <w:u w:val="single"/>
        </w:rPr>
        <w:t>předkládat dodavateli</w:t>
      </w:r>
      <w:r w:rsidR="009576C8" w:rsidRPr="0074722B">
        <w:rPr>
          <w:rFonts w:asciiTheme="minorHAnsi" w:hAnsiTheme="minorHAnsi"/>
          <w:sz w:val="22"/>
          <w:u w:val="single"/>
        </w:rPr>
        <w:t xml:space="preserve"> do 3 dnů poté, co výsledky rozborů obdrží</w:t>
      </w:r>
      <w:r w:rsidR="009576C8" w:rsidRPr="0074722B">
        <w:rPr>
          <w:rFonts w:asciiTheme="minorHAnsi" w:hAnsiTheme="minorHAnsi"/>
          <w:sz w:val="22"/>
        </w:rPr>
        <w:t>. Rozsah těchto odběrů stanoví dodavatel.</w:t>
      </w:r>
    </w:p>
    <w:p w:rsidR="00506269" w:rsidRDefault="00506269" w:rsidP="00B419A1">
      <w:pPr>
        <w:pStyle w:val="l"/>
        <w:tabs>
          <w:tab w:val="left" w:pos="284"/>
        </w:tabs>
        <w:jc w:val="both"/>
        <w:rPr>
          <w:rFonts w:asciiTheme="minorHAnsi" w:hAnsiTheme="minorHAnsi"/>
          <w:sz w:val="22"/>
          <w:szCs w:val="20"/>
          <w:u w:val="single"/>
        </w:rPr>
      </w:pPr>
    </w:p>
    <w:p w:rsidR="009576C8" w:rsidRPr="0074722B" w:rsidRDefault="007C6566" w:rsidP="00B419A1">
      <w:pPr>
        <w:pStyle w:val="l"/>
        <w:tabs>
          <w:tab w:val="left" w:pos="284"/>
        </w:tabs>
        <w:jc w:val="both"/>
        <w:rPr>
          <w:rFonts w:asciiTheme="minorHAnsi" w:hAnsiTheme="minorHAnsi"/>
          <w:sz w:val="22"/>
          <w:szCs w:val="20"/>
          <w:u w:val="single"/>
        </w:rPr>
      </w:pPr>
      <w:r>
        <w:rPr>
          <w:rFonts w:asciiTheme="minorHAnsi" w:hAnsiTheme="minorHAnsi"/>
          <w:sz w:val="22"/>
          <w:szCs w:val="20"/>
          <w:u w:val="single"/>
        </w:rPr>
        <w:t>7</w:t>
      </w:r>
      <w:r w:rsidR="00EE102E">
        <w:rPr>
          <w:rFonts w:asciiTheme="minorHAnsi" w:hAnsiTheme="minorHAnsi"/>
          <w:sz w:val="22"/>
          <w:szCs w:val="20"/>
          <w:u w:val="single"/>
        </w:rPr>
        <w:t>.</w:t>
      </w:r>
      <w:r w:rsidR="00EE102E">
        <w:rPr>
          <w:rFonts w:asciiTheme="minorHAnsi" w:hAnsiTheme="minorHAnsi"/>
          <w:sz w:val="22"/>
          <w:szCs w:val="20"/>
          <w:u w:val="single"/>
        </w:rPr>
        <w:tab/>
      </w:r>
      <w:r w:rsidR="009576C8" w:rsidRPr="0074722B">
        <w:rPr>
          <w:rFonts w:asciiTheme="minorHAnsi" w:hAnsiTheme="minorHAnsi"/>
          <w:sz w:val="22"/>
          <w:szCs w:val="20"/>
          <w:u w:val="single"/>
        </w:rPr>
        <w:t>Dodací podmínky</w:t>
      </w:r>
    </w:p>
    <w:p w:rsidR="009576C8" w:rsidRPr="0074722B" w:rsidRDefault="009576C8" w:rsidP="007775BA">
      <w:pPr>
        <w:pStyle w:val="l"/>
        <w:tabs>
          <w:tab w:val="left" w:pos="567"/>
        </w:tabs>
        <w:jc w:val="both"/>
        <w:rPr>
          <w:rFonts w:asciiTheme="minorHAnsi" w:hAnsiTheme="minorHAnsi"/>
          <w:sz w:val="22"/>
          <w:szCs w:val="20"/>
        </w:rPr>
      </w:pPr>
    </w:p>
    <w:p w:rsidR="009576C8" w:rsidRPr="0074722B" w:rsidRDefault="009576C8" w:rsidP="007775BA">
      <w:pPr>
        <w:pStyle w:val="l"/>
        <w:tabs>
          <w:tab w:val="left" w:pos="567"/>
        </w:tabs>
        <w:jc w:val="both"/>
        <w:rPr>
          <w:rFonts w:asciiTheme="minorHAnsi" w:hAnsiTheme="minorHAnsi"/>
          <w:sz w:val="22"/>
          <w:szCs w:val="20"/>
        </w:rPr>
      </w:pPr>
      <w:r w:rsidRPr="0074722B">
        <w:rPr>
          <w:rFonts w:asciiTheme="minorHAnsi" w:hAnsiTheme="minorHAnsi"/>
          <w:sz w:val="22"/>
          <w:szCs w:val="20"/>
        </w:rPr>
        <w:t>Společná ustanovení</w:t>
      </w:r>
    </w:p>
    <w:p w:rsidR="009576C8" w:rsidRPr="0074722B" w:rsidRDefault="009576C8" w:rsidP="007775BA">
      <w:pPr>
        <w:pStyle w:val="l"/>
        <w:tabs>
          <w:tab w:val="left" w:pos="567"/>
        </w:tabs>
        <w:jc w:val="both"/>
        <w:rPr>
          <w:rFonts w:asciiTheme="minorHAnsi" w:hAnsiTheme="minorHAnsi"/>
          <w:sz w:val="22"/>
          <w:szCs w:val="20"/>
        </w:rPr>
      </w:pPr>
    </w:p>
    <w:p w:rsidR="005E135E" w:rsidRDefault="007C6566" w:rsidP="00B419A1">
      <w:pPr>
        <w:pStyle w:val="Odstavec"/>
        <w:tabs>
          <w:tab w:val="left" w:pos="426"/>
        </w:tabs>
        <w:ind w:firstLine="0"/>
        <w:rPr>
          <w:rFonts w:asciiTheme="minorHAnsi" w:hAnsiTheme="minorHAnsi"/>
          <w:sz w:val="22"/>
        </w:rPr>
      </w:pPr>
      <w:r>
        <w:rPr>
          <w:rFonts w:asciiTheme="minorHAnsi" w:hAnsiTheme="minorHAnsi"/>
          <w:b/>
          <w:sz w:val="22"/>
        </w:rPr>
        <w:t>7</w:t>
      </w:r>
      <w:r w:rsidR="009576C8" w:rsidRPr="0074722B">
        <w:rPr>
          <w:rFonts w:asciiTheme="minorHAnsi" w:hAnsiTheme="minorHAnsi"/>
          <w:b/>
          <w:sz w:val="22"/>
        </w:rPr>
        <w:t>.1</w:t>
      </w:r>
      <w:r>
        <w:rPr>
          <w:rFonts w:asciiTheme="minorHAnsi" w:hAnsiTheme="minorHAnsi"/>
          <w:b/>
          <w:sz w:val="22"/>
        </w:rPr>
        <w:t>.</w:t>
      </w:r>
      <w:r w:rsidR="008A3E3D" w:rsidRPr="0074722B">
        <w:rPr>
          <w:rFonts w:asciiTheme="minorHAnsi" w:hAnsiTheme="minorHAnsi"/>
          <w:sz w:val="22"/>
        </w:rPr>
        <w:t xml:space="preserve"> </w:t>
      </w:r>
      <w:r w:rsidR="008A3E3D" w:rsidRPr="0074722B">
        <w:rPr>
          <w:rFonts w:asciiTheme="minorHAnsi" w:hAnsiTheme="minorHAnsi"/>
          <w:sz w:val="22"/>
        </w:rPr>
        <w:tab/>
        <w:t xml:space="preserve">Dodavatel může provést </w:t>
      </w:r>
      <w:r w:rsidR="009576C8" w:rsidRPr="0074722B">
        <w:rPr>
          <w:rFonts w:asciiTheme="minorHAnsi" w:hAnsiTheme="minorHAnsi"/>
          <w:sz w:val="22"/>
        </w:rPr>
        <w:t>kontrolní odběr vzorků vypouštěných odpadních vod. Překročení stanovených limitů je porušením smlouvy a dodavatel může výsledek rozborů použít jako podklad pro stanovení smluvní pokuty. Náklady na odběr a rozbor hradí v tomto případě odběratel.</w:t>
      </w:r>
    </w:p>
    <w:p w:rsidR="00EE102E" w:rsidRPr="00EE102E" w:rsidRDefault="00EE102E" w:rsidP="00EE102E">
      <w:pPr>
        <w:pStyle w:val="Prosttext"/>
        <w:tabs>
          <w:tab w:val="left" w:pos="540"/>
        </w:tabs>
        <w:ind w:left="540" w:hanging="540"/>
        <w:jc w:val="both"/>
        <w:rPr>
          <w:rFonts w:asciiTheme="minorHAnsi" w:hAnsiTheme="minorHAnsi" w:cs="Times New Roman"/>
          <w:sz w:val="22"/>
        </w:rPr>
      </w:pPr>
    </w:p>
    <w:p w:rsidR="009576C8" w:rsidRPr="0074722B" w:rsidRDefault="004919F8" w:rsidP="007775BA">
      <w:pPr>
        <w:pStyle w:val="Prosttext"/>
        <w:jc w:val="both"/>
        <w:rPr>
          <w:rFonts w:asciiTheme="minorHAnsi" w:eastAsia="MS Mincho" w:hAnsiTheme="minorHAnsi" w:cs="Times New Roman"/>
          <w:b/>
          <w:sz w:val="22"/>
        </w:rPr>
      </w:pPr>
      <w:r w:rsidRPr="0074722B">
        <w:rPr>
          <w:rFonts w:asciiTheme="minorHAnsi" w:eastAsia="MS Mincho" w:hAnsiTheme="minorHAnsi" w:cs="Times New Roman"/>
          <w:b/>
          <w:sz w:val="22"/>
        </w:rPr>
        <w:t>P</w:t>
      </w:r>
      <w:r w:rsidR="009576C8" w:rsidRPr="0074722B">
        <w:rPr>
          <w:rFonts w:asciiTheme="minorHAnsi" w:eastAsia="MS Mincho" w:hAnsiTheme="minorHAnsi" w:cs="Times New Roman"/>
          <w:b/>
          <w:sz w:val="22"/>
        </w:rPr>
        <w:t>ovinnosti odběratele</w:t>
      </w:r>
    </w:p>
    <w:p w:rsidR="009576C8" w:rsidRPr="0074722B" w:rsidRDefault="009576C8" w:rsidP="007775BA">
      <w:pPr>
        <w:pStyle w:val="Prosttext"/>
        <w:jc w:val="both"/>
        <w:rPr>
          <w:rFonts w:asciiTheme="minorHAnsi" w:eastAsia="MS Mincho" w:hAnsiTheme="minorHAnsi" w:cs="Times New Roman"/>
          <w:sz w:val="22"/>
        </w:rPr>
      </w:pPr>
    </w:p>
    <w:p w:rsidR="007F0E89" w:rsidRPr="0074722B" w:rsidRDefault="007C6566" w:rsidP="00B419A1">
      <w:pPr>
        <w:pStyle w:val="Odstavec"/>
        <w:tabs>
          <w:tab w:val="left" w:pos="426"/>
        </w:tabs>
        <w:ind w:firstLine="0"/>
        <w:rPr>
          <w:rFonts w:asciiTheme="minorHAnsi" w:eastAsia="MS Mincho" w:hAnsiTheme="minorHAnsi"/>
          <w:sz w:val="22"/>
        </w:rPr>
      </w:pPr>
      <w:r>
        <w:rPr>
          <w:rFonts w:asciiTheme="minorHAnsi" w:eastAsia="MS Mincho" w:hAnsiTheme="minorHAnsi"/>
          <w:b/>
          <w:sz w:val="22"/>
        </w:rPr>
        <w:t>7</w:t>
      </w:r>
      <w:r w:rsidR="009576C8" w:rsidRPr="0074722B">
        <w:rPr>
          <w:rFonts w:asciiTheme="minorHAnsi" w:eastAsia="MS Mincho" w:hAnsiTheme="minorHAnsi"/>
          <w:b/>
          <w:sz w:val="22"/>
        </w:rPr>
        <w:t>.</w:t>
      </w:r>
      <w:r w:rsidR="00ED2B4C" w:rsidRPr="0074722B">
        <w:rPr>
          <w:rFonts w:asciiTheme="minorHAnsi" w:eastAsia="MS Mincho" w:hAnsiTheme="minorHAnsi"/>
          <w:b/>
          <w:sz w:val="22"/>
        </w:rPr>
        <w:t>2</w:t>
      </w:r>
      <w:r>
        <w:rPr>
          <w:rFonts w:asciiTheme="minorHAnsi" w:eastAsia="MS Mincho" w:hAnsiTheme="minorHAnsi"/>
          <w:b/>
          <w:sz w:val="22"/>
        </w:rPr>
        <w:t>.</w:t>
      </w:r>
      <w:r w:rsidR="009576C8" w:rsidRPr="0074722B">
        <w:rPr>
          <w:rFonts w:asciiTheme="minorHAnsi" w:eastAsia="MS Mincho" w:hAnsiTheme="minorHAnsi"/>
          <w:sz w:val="22"/>
        </w:rPr>
        <w:tab/>
      </w:r>
      <w:r w:rsidR="004919F8" w:rsidRPr="00B419A1">
        <w:rPr>
          <w:rFonts w:asciiTheme="minorHAnsi" w:hAnsiTheme="minorHAnsi"/>
          <w:sz w:val="22"/>
        </w:rPr>
        <w:t>Dodržovat</w:t>
      </w:r>
      <w:r w:rsidR="004919F8" w:rsidRPr="0074722B">
        <w:rPr>
          <w:rFonts w:asciiTheme="minorHAnsi" w:eastAsia="MS Mincho" w:hAnsiTheme="minorHAnsi"/>
          <w:sz w:val="22"/>
        </w:rPr>
        <w:t xml:space="preserve"> </w:t>
      </w:r>
      <w:r w:rsidR="00DE0060" w:rsidRPr="0074722B">
        <w:rPr>
          <w:rFonts w:asciiTheme="minorHAnsi" w:eastAsia="MS Mincho" w:hAnsiTheme="minorHAnsi"/>
          <w:sz w:val="22"/>
        </w:rPr>
        <w:t xml:space="preserve">všechny platné </w:t>
      </w:r>
      <w:r w:rsidR="004919F8" w:rsidRPr="0074722B">
        <w:rPr>
          <w:rFonts w:asciiTheme="minorHAnsi" w:eastAsia="MS Mincho" w:hAnsiTheme="minorHAnsi"/>
          <w:sz w:val="22"/>
        </w:rPr>
        <w:t>předpisy týkající se odvádění odpadních vod do veřejné kanalizace</w:t>
      </w:r>
      <w:r w:rsidR="00DE0060" w:rsidRPr="0074722B">
        <w:rPr>
          <w:rFonts w:asciiTheme="minorHAnsi" w:eastAsia="MS Mincho" w:hAnsiTheme="minorHAnsi"/>
          <w:sz w:val="22"/>
        </w:rPr>
        <w:t>, pokyny dodavatele a kanalizační řád při vypouštění odpadních vod.</w:t>
      </w:r>
    </w:p>
    <w:p w:rsidR="007F0E89" w:rsidRPr="0074722B" w:rsidRDefault="007C6566" w:rsidP="00B419A1">
      <w:pPr>
        <w:pStyle w:val="Odstavec"/>
        <w:tabs>
          <w:tab w:val="left" w:pos="426"/>
        </w:tabs>
        <w:ind w:firstLine="0"/>
        <w:rPr>
          <w:rFonts w:asciiTheme="minorHAnsi" w:eastAsia="MS Mincho" w:hAnsiTheme="minorHAnsi"/>
          <w:sz w:val="22"/>
        </w:rPr>
      </w:pPr>
      <w:r>
        <w:rPr>
          <w:rFonts w:asciiTheme="minorHAnsi" w:eastAsia="MS Mincho" w:hAnsiTheme="minorHAnsi"/>
          <w:b/>
          <w:sz w:val="22"/>
        </w:rPr>
        <w:t>7</w:t>
      </w:r>
      <w:r w:rsidR="00ED2B4C" w:rsidRPr="0074722B">
        <w:rPr>
          <w:rFonts w:asciiTheme="minorHAnsi" w:eastAsia="MS Mincho" w:hAnsiTheme="minorHAnsi"/>
          <w:b/>
          <w:sz w:val="22"/>
        </w:rPr>
        <w:t>.</w:t>
      </w:r>
      <w:r w:rsidR="002E5FF9" w:rsidRPr="0074722B">
        <w:rPr>
          <w:rFonts w:asciiTheme="minorHAnsi" w:eastAsia="MS Mincho" w:hAnsiTheme="minorHAnsi"/>
          <w:b/>
          <w:sz w:val="22"/>
        </w:rPr>
        <w:t>3</w:t>
      </w:r>
      <w:r>
        <w:rPr>
          <w:rFonts w:asciiTheme="minorHAnsi" w:eastAsia="MS Mincho" w:hAnsiTheme="minorHAnsi"/>
          <w:b/>
          <w:sz w:val="22"/>
        </w:rPr>
        <w:t>.</w:t>
      </w:r>
      <w:r w:rsidR="007F0E89" w:rsidRPr="0074722B">
        <w:rPr>
          <w:rFonts w:asciiTheme="minorHAnsi" w:eastAsia="MS Mincho" w:hAnsiTheme="minorHAnsi"/>
          <w:sz w:val="22"/>
        </w:rPr>
        <w:tab/>
      </w:r>
      <w:r w:rsidR="007F0E89" w:rsidRPr="00B419A1">
        <w:rPr>
          <w:rFonts w:asciiTheme="minorHAnsi" w:hAnsiTheme="minorHAnsi"/>
          <w:sz w:val="22"/>
        </w:rPr>
        <w:t>Poskytovat</w:t>
      </w:r>
      <w:r w:rsidR="007F0E89" w:rsidRPr="0074722B">
        <w:rPr>
          <w:rFonts w:asciiTheme="minorHAnsi" w:eastAsia="MS Mincho" w:hAnsiTheme="minorHAnsi"/>
          <w:sz w:val="22"/>
        </w:rPr>
        <w:t xml:space="preserve"> dodavateli veškerou součinnost potřebnou k naplňování předmětu smlouvy. </w:t>
      </w:r>
    </w:p>
    <w:p w:rsidR="009576C8" w:rsidRPr="0074722B" w:rsidRDefault="007C6566" w:rsidP="00B419A1">
      <w:pPr>
        <w:pStyle w:val="Odstavec"/>
        <w:tabs>
          <w:tab w:val="left" w:pos="426"/>
        </w:tabs>
        <w:ind w:firstLine="0"/>
        <w:rPr>
          <w:rFonts w:asciiTheme="minorHAnsi" w:eastAsia="MS Mincho" w:hAnsiTheme="minorHAnsi"/>
          <w:sz w:val="22"/>
        </w:rPr>
      </w:pPr>
      <w:r>
        <w:rPr>
          <w:rFonts w:asciiTheme="minorHAnsi" w:eastAsia="MS Mincho" w:hAnsiTheme="minorHAnsi"/>
          <w:b/>
          <w:sz w:val="22"/>
        </w:rPr>
        <w:t>7</w:t>
      </w:r>
      <w:r w:rsidR="00ED2B4C" w:rsidRPr="0074722B">
        <w:rPr>
          <w:rFonts w:asciiTheme="minorHAnsi" w:eastAsia="MS Mincho" w:hAnsiTheme="minorHAnsi"/>
          <w:b/>
          <w:sz w:val="22"/>
        </w:rPr>
        <w:t>.</w:t>
      </w:r>
      <w:r w:rsidR="002E5FF9" w:rsidRPr="0074722B">
        <w:rPr>
          <w:rFonts w:asciiTheme="minorHAnsi" w:eastAsia="MS Mincho" w:hAnsiTheme="minorHAnsi"/>
          <w:b/>
          <w:sz w:val="22"/>
        </w:rPr>
        <w:t>4</w:t>
      </w:r>
      <w:r>
        <w:rPr>
          <w:rFonts w:asciiTheme="minorHAnsi" w:eastAsia="MS Mincho" w:hAnsiTheme="minorHAnsi"/>
          <w:b/>
          <w:sz w:val="22"/>
        </w:rPr>
        <w:t>.</w:t>
      </w:r>
      <w:r w:rsidR="007F0E89" w:rsidRPr="0074722B">
        <w:rPr>
          <w:rFonts w:asciiTheme="minorHAnsi" w:eastAsia="MS Mincho" w:hAnsiTheme="minorHAnsi"/>
          <w:sz w:val="22"/>
        </w:rPr>
        <w:tab/>
      </w:r>
      <w:r w:rsidR="009576C8" w:rsidRPr="00B419A1">
        <w:rPr>
          <w:rFonts w:asciiTheme="minorHAnsi" w:hAnsiTheme="minorHAnsi"/>
          <w:sz w:val="22"/>
        </w:rPr>
        <w:t>Odběratel</w:t>
      </w:r>
      <w:r w:rsidR="009576C8" w:rsidRPr="0074722B">
        <w:rPr>
          <w:rFonts w:asciiTheme="minorHAnsi" w:eastAsia="MS Mincho" w:hAnsiTheme="minorHAnsi"/>
          <w:sz w:val="22"/>
        </w:rPr>
        <w:t xml:space="preserve"> je povinen</w:t>
      </w:r>
      <w:r w:rsidR="007F0E89" w:rsidRPr="0074722B">
        <w:rPr>
          <w:rFonts w:asciiTheme="minorHAnsi" w:eastAsia="MS Mincho" w:hAnsiTheme="minorHAnsi"/>
          <w:sz w:val="22"/>
        </w:rPr>
        <w:t xml:space="preserve"> hlásit všechny</w:t>
      </w:r>
      <w:r w:rsidR="009576C8" w:rsidRPr="0074722B">
        <w:rPr>
          <w:rFonts w:asciiTheme="minorHAnsi" w:eastAsia="MS Mincho" w:hAnsiTheme="minorHAnsi"/>
          <w:sz w:val="22"/>
        </w:rPr>
        <w:t xml:space="preserve"> </w:t>
      </w:r>
      <w:r w:rsidR="009576C8" w:rsidRPr="0074722B">
        <w:rPr>
          <w:rFonts w:asciiTheme="minorHAnsi" w:eastAsia="MS Mincho" w:hAnsiTheme="minorHAnsi"/>
          <w:b/>
          <w:i/>
          <w:sz w:val="22"/>
        </w:rPr>
        <w:t>změny v souvislosti se smlouvou</w:t>
      </w:r>
      <w:r w:rsidR="007F0E89" w:rsidRPr="0074722B">
        <w:rPr>
          <w:rFonts w:asciiTheme="minorHAnsi" w:eastAsia="MS Mincho" w:hAnsiTheme="minorHAnsi"/>
          <w:sz w:val="22"/>
        </w:rPr>
        <w:t xml:space="preserve"> do </w:t>
      </w:r>
      <w:r w:rsidR="007F0E89" w:rsidRPr="0074722B">
        <w:rPr>
          <w:rFonts w:asciiTheme="minorHAnsi" w:eastAsia="MS Mincho" w:hAnsiTheme="minorHAnsi"/>
          <w:sz w:val="22"/>
          <w:u w:val="single"/>
        </w:rPr>
        <w:t>patnácti dnů</w:t>
      </w:r>
      <w:r w:rsidR="007F0E89" w:rsidRPr="0074722B">
        <w:rPr>
          <w:rFonts w:asciiTheme="minorHAnsi" w:eastAsia="MS Mincho" w:hAnsiTheme="minorHAnsi"/>
          <w:sz w:val="22"/>
        </w:rPr>
        <w:t>.</w:t>
      </w:r>
    </w:p>
    <w:p w:rsidR="009576C8" w:rsidRPr="0074722B" w:rsidRDefault="009576C8" w:rsidP="007775BA">
      <w:pPr>
        <w:pStyle w:val="Prosttext"/>
        <w:jc w:val="both"/>
        <w:rPr>
          <w:rFonts w:asciiTheme="minorHAnsi" w:eastAsia="MS Mincho" w:hAnsiTheme="minorHAnsi" w:cs="Times New Roman"/>
          <w:b/>
          <w:sz w:val="22"/>
        </w:rPr>
      </w:pPr>
    </w:p>
    <w:p w:rsidR="009576C8" w:rsidRPr="0074722B" w:rsidRDefault="0009311F" w:rsidP="007775BA">
      <w:pPr>
        <w:pStyle w:val="Prosttext"/>
        <w:jc w:val="both"/>
        <w:rPr>
          <w:rFonts w:asciiTheme="minorHAnsi" w:eastAsia="MS Mincho" w:hAnsiTheme="minorHAnsi" w:cs="Times New Roman"/>
          <w:b/>
          <w:sz w:val="22"/>
        </w:rPr>
      </w:pPr>
      <w:r w:rsidRPr="0074722B">
        <w:rPr>
          <w:rFonts w:asciiTheme="minorHAnsi" w:eastAsia="MS Mincho" w:hAnsiTheme="minorHAnsi" w:cs="Times New Roman"/>
          <w:b/>
          <w:sz w:val="22"/>
        </w:rPr>
        <w:t>Povinnosti</w:t>
      </w:r>
      <w:r w:rsidR="009576C8" w:rsidRPr="0074722B">
        <w:rPr>
          <w:rFonts w:asciiTheme="minorHAnsi" w:eastAsia="MS Mincho" w:hAnsiTheme="minorHAnsi" w:cs="Times New Roman"/>
          <w:b/>
          <w:sz w:val="22"/>
        </w:rPr>
        <w:t xml:space="preserve"> dodavatele</w:t>
      </w:r>
    </w:p>
    <w:p w:rsidR="009576C8" w:rsidRPr="0074722B" w:rsidRDefault="009576C8" w:rsidP="007775BA">
      <w:pPr>
        <w:pStyle w:val="Prosttext"/>
        <w:jc w:val="both"/>
        <w:rPr>
          <w:rFonts w:asciiTheme="minorHAnsi" w:hAnsiTheme="minorHAnsi" w:cs="Times New Roman"/>
          <w:sz w:val="22"/>
        </w:rPr>
      </w:pPr>
    </w:p>
    <w:p w:rsidR="00C9188D" w:rsidRPr="0074722B" w:rsidRDefault="007C6566" w:rsidP="00B419A1">
      <w:pPr>
        <w:pStyle w:val="Odstavec"/>
        <w:tabs>
          <w:tab w:val="left" w:pos="426"/>
        </w:tabs>
        <w:ind w:firstLine="0"/>
        <w:rPr>
          <w:rFonts w:asciiTheme="minorHAnsi" w:hAnsiTheme="minorHAnsi"/>
          <w:color w:val="FF0000"/>
          <w:sz w:val="22"/>
        </w:rPr>
      </w:pPr>
      <w:r>
        <w:rPr>
          <w:rFonts w:asciiTheme="minorHAnsi" w:hAnsiTheme="minorHAnsi"/>
          <w:b/>
          <w:sz w:val="22"/>
        </w:rPr>
        <w:t>7</w:t>
      </w:r>
      <w:r w:rsidR="00437C67" w:rsidRPr="0074722B">
        <w:rPr>
          <w:rFonts w:asciiTheme="minorHAnsi" w:hAnsiTheme="minorHAnsi"/>
          <w:b/>
          <w:sz w:val="22"/>
        </w:rPr>
        <w:t>.</w:t>
      </w:r>
      <w:r w:rsidR="00BF19C4" w:rsidRPr="0074722B">
        <w:rPr>
          <w:rFonts w:asciiTheme="minorHAnsi" w:hAnsiTheme="minorHAnsi"/>
          <w:b/>
          <w:sz w:val="22"/>
        </w:rPr>
        <w:t>5</w:t>
      </w:r>
      <w:r>
        <w:rPr>
          <w:rFonts w:asciiTheme="minorHAnsi" w:hAnsiTheme="minorHAnsi"/>
          <w:b/>
          <w:sz w:val="22"/>
        </w:rPr>
        <w:t>.</w:t>
      </w:r>
      <w:r w:rsidR="00C9188D" w:rsidRPr="0074722B">
        <w:rPr>
          <w:rFonts w:asciiTheme="minorHAnsi" w:hAnsiTheme="minorHAnsi"/>
          <w:sz w:val="22"/>
        </w:rPr>
        <w:tab/>
        <w:t>Dodavatel je povinen provozovat kanalizaci v souladu s právními předpisy, provozním řádem a podmínkami stanovenými pro tento provoz.</w:t>
      </w:r>
      <w:r w:rsidR="00BF19C4" w:rsidRPr="0074722B">
        <w:rPr>
          <w:rFonts w:asciiTheme="minorHAnsi" w:hAnsiTheme="minorHAnsi"/>
          <w:sz w:val="22"/>
        </w:rPr>
        <w:t xml:space="preserve"> </w:t>
      </w:r>
      <w:r w:rsidR="0065043E" w:rsidRPr="0074722B">
        <w:rPr>
          <w:rFonts w:asciiTheme="minorHAnsi" w:eastAsia="MS Mincho" w:hAnsiTheme="minorHAnsi"/>
          <w:sz w:val="22"/>
        </w:rPr>
        <w:t>Dodavatel n</w:t>
      </w:r>
      <w:r w:rsidR="00BF19C4" w:rsidRPr="0074722B">
        <w:rPr>
          <w:rFonts w:asciiTheme="minorHAnsi" w:eastAsia="MS Mincho" w:hAnsiTheme="minorHAnsi"/>
          <w:sz w:val="22"/>
        </w:rPr>
        <w:t>esmí při uzavírání smlouvy jednat v rozporu s dobrými mravy, zejména nesmí odběratele diskriminovat.</w:t>
      </w:r>
      <w:r w:rsidR="006A0653" w:rsidRPr="0074722B">
        <w:rPr>
          <w:rFonts w:asciiTheme="minorHAnsi" w:eastAsia="MS Mincho" w:hAnsiTheme="minorHAnsi"/>
          <w:sz w:val="22"/>
        </w:rPr>
        <w:t xml:space="preserve"> Oprav</w:t>
      </w:r>
      <w:r w:rsidR="0005390B" w:rsidRPr="0074722B">
        <w:rPr>
          <w:rFonts w:asciiTheme="minorHAnsi" w:eastAsia="MS Mincho" w:hAnsiTheme="minorHAnsi"/>
          <w:sz w:val="22"/>
        </w:rPr>
        <w:t>u a údržbu</w:t>
      </w:r>
      <w:r w:rsidR="006A0653" w:rsidRPr="0074722B">
        <w:rPr>
          <w:rFonts w:asciiTheme="minorHAnsi" w:eastAsia="MS Mincho" w:hAnsiTheme="minorHAnsi"/>
          <w:sz w:val="22"/>
        </w:rPr>
        <w:t xml:space="preserve"> kanalizační</w:t>
      </w:r>
      <w:r w:rsidR="0005390B" w:rsidRPr="0074722B">
        <w:rPr>
          <w:rFonts w:asciiTheme="minorHAnsi" w:eastAsia="MS Mincho" w:hAnsiTheme="minorHAnsi"/>
          <w:sz w:val="22"/>
        </w:rPr>
        <w:t xml:space="preserve"> přípojky uloženou v pozemcích, které tvoří veřejné prostranství, zajišťuje provozovatel ze svých provozních nákladů</w:t>
      </w:r>
      <w:r w:rsidR="005541B8">
        <w:rPr>
          <w:rFonts w:asciiTheme="minorHAnsi" w:eastAsia="MS Mincho" w:hAnsiTheme="minorHAnsi"/>
          <w:sz w:val="22"/>
        </w:rPr>
        <w:t xml:space="preserve"> (dle ust. § </w:t>
      </w:r>
      <w:r w:rsidR="005541B8" w:rsidRPr="005541B8">
        <w:rPr>
          <w:rFonts w:asciiTheme="minorHAnsi" w:eastAsia="MS Mincho" w:hAnsiTheme="minorHAnsi"/>
          <w:sz w:val="22"/>
        </w:rPr>
        <w:t>3 odst. 7 zákona č. 274/2001 Sb. o vodovodech a kanalizacích</w:t>
      </w:r>
      <w:r w:rsidR="005541B8">
        <w:rPr>
          <w:rFonts w:asciiTheme="minorHAnsi" w:eastAsia="MS Mincho" w:hAnsiTheme="minorHAnsi"/>
          <w:sz w:val="22"/>
        </w:rPr>
        <w:t>)</w:t>
      </w:r>
      <w:r w:rsidR="005541B8" w:rsidRPr="0074722B">
        <w:rPr>
          <w:rFonts w:asciiTheme="minorHAnsi" w:eastAsia="MS Mincho" w:hAnsiTheme="minorHAnsi"/>
          <w:sz w:val="22"/>
        </w:rPr>
        <w:t>.</w:t>
      </w:r>
      <w:r w:rsidR="0005390B" w:rsidRPr="0074722B">
        <w:rPr>
          <w:rFonts w:asciiTheme="minorHAnsi" w:eastAsia="MS Mincho" w:hAnsiTheme="minorHAnsi"/>
          <w:color w:val="FF0000"/>
          <w:sz w:val="22"/>
        </w:rPr>
        <w:t xml:space="preserve">  </w:t>
      </w:r>
      <w:r w:rsidR="006A0653" w:rsidRPr="0074722B">
        <w:rPr>
          <w:rFonts w:asciiTheme="minorHAnsi" w:eastAsia="MS Mincho" w:hAnsiTheme="minorHAnsi"/>
          <w:color w:val="FF0000"/>
          <w:sz w:val="22"/>
        </w:rPr>
        <w:t xml:space="preserve"> </w:t>
      </w:r>
    </w:p>
    <w:p w:rsidR="00C3433F" w:rsidRPr="0074722B" w:rsidRDefault="007C6566" w:rsidP="00B419A1">
      <w:pPr>
        <w:pStyle w:val="Odstavec"/>
        <w:tabs>
          <w:tab w:val="left" w:pos="426"/>
        </w:tabs>
        <w:ind w:firstLine="0"/>
        <w:rPr>
          <w:rFonts w:asciiTheme="minorHAnsi" w:hAnsiTheme="minorHAnsi"/>
          <w:sz w:val="22"/>
        </w:rPr>
      </w:pPr>
      <w:r>
        <w:rPr>
          <w:rFonts w:asciiTheme="minorHAnsi" w:hAnsiTheme="minorHAnsi"/>
          <w:b/>
          <w:sz w:val="22"/>
        </w:rPr>
        <w:t>7</w:t>
      </w:r>
      <w:r w:rsidR="009576C8" w:rsidRPr="0074722B">
        <w:rPr>
          <w:rFonts w:asciiTheme="minorHAnsi" w:hAnsiTheme="minorHAnsi"/>
          <w:b/>
          <w:sz w:val="22"/>
        </w:rPr>
        <w:t>.</w:t>
      </w:r>
      <w:r w:rsidR="00BF19C4" w:rsidRPr="0074722B">
        <w:rPr>
          <w:rFonts w:asciiTheme="minorHAnsi" w:hAnsiTheme="minorHAnsi"/>
          <w:b/>
          <w:sz w:val="22"/>
        </w:rPr>
        <w:t>6</w:t>
      </w:r>
      <w:r>
        <w:rPr>
          <w:rFonts w:asciiTheme="minorHAnsi" w:hAnsiTheme="minorHAnsi"/>
          <w:b/>
          <w:sz w:val="22"/>
        </w:rPr>
        <w:t>.</w:t>
      </w:r>
      <w:r w:rsidR="009576C8" w:rsidRPr="0074722B">
        <w:rPr>
          <w:rFonts w:asciiTheme="minorHAnsi" w:hAnsiTheme="minorHAnsi"/>
          <w:sz w:val="22"/>
        </w:rPr>
        <w:tab/>
      </w:r>
      <w:r w:rsidR="00E64688" w:rsidRPr="0074722B">
        <w:rPr>
          <w:rFonts w:asciiTheme="minorHAnsi" w:hAnsiTheme="minorHAnsi"/>
          <w:sz w:val="22"/>
        </w:rPr>
        <w:t>P</w:t>
      </w:r>
      <w:r w:rsidR="00C3433F" w:rsidRPr="0074722B">
        <w:rPr>
          <w:rFonts w:asciiTheme="minorHAnsi" w:hAnsiTheme="minorHAnsi"/>
          <w:sz w:val="22"/>
        </w:rPr>
        <w:t>ři p</w:t>
      </w:r>
      <w:r w:rsidR="009576C8" w:rsidRPr="0074722B">
        <w:rPr>
          <w:rFonts w:asciiTheme="minorHAnsi" w:hAnsiTheme="minorHAnsi"/>
          <w:sz w:val="22"/>
        </w:rPr>
        <w:t xml:space="preserve">řerušení nebo omezení odvádění odpadních vod </w:t>
      </w:r>
      <w:r w:rsidR="00E64688" w:rsidRPr="0074722B">
        <w:rPr>
          <w:rFonts w:asciiTheme="minorHAnsi" w:hAnsiTheme="minorHAnsi"/>
          <w:sz w:val="22"/>
        </w:rPr>
        <w:t xml:space="preserve">v souladu s příslušnými právními předpisy </w:t>
      </w:r>
      <w:r w:rsidR="009576C8" w:rsidRPr="0074722B">
        <w:rPr>
          <w:rFonts w:asciiTheme="minorHAnsi" w:hAnsiTheme="minorHAnsi"/>
          <w:sz w:val="22"/>
        </w:rPr>
        <w:t>je dodav</w:t>
      </w:r>
      <w:r w:rsidR="009004FA" w:rsidRPr="0074722B">
        <w:rPr>
          <w:rFonts w:asciiTheme="minorHAnsi" w:hAnsiTheme="minorHAnsi"/>
          <w:sz w:val="22"/>
        </w:rPr>
        <w:t>atel povinen oznámit odběrateli</w:t>
      </w:r>
      <w:r w:rsidR="00EC028E" w:rsidRPr="0074722B">
        <w:rPr>
          <w:rFonts w:asciiTheme="minorHAnsi" w:hAnsiTheme="minorHAnsi"/>
          <w:sz w:val="22"/>
        </w:rPr>
        <w:t xml:space="preserve"> </w:t>
      </w:r>
      <w:r w:rsidR="00C3433F" w:rsidRPr="0074722B">
        <w:rPr>
          <w:rFonts w:asciiTheme="minorHAnsi" w:hAnsiTheme="minorHAnsi"/>
          <w:sz w:val="22"/>
        </w:rPr>
        <w:t xml:space="preserve">přerušení nebo omezení odvádění odpadních vod </w:t>
      </w:r>
      <w:r w:rsidR="00EC028E" w:rsidRPr="0074722B">
        <w:rPr>
          <w:rFonts w:asciiTheme="minorHAnsi" w:hAnsiTheme="minorHAnsi"/>
          <w:sz w:val="22"/>
        </w:rPr>
        <w:t xml:space="preserve">alespoň 3 dny předem. </w:t>
      </w:r>
    </w:p>
    <w:p w:rsidR="009576C8" w:rsidRPr="0074722B" w:rsidRDefault="00882AD4" w:rsidP="00B419A1">
      <w:pPr>
        <w:pStyle w:val="Odstavec"/>
        <w:tabs>
          <w:tab w:val="left" w:pos="426"/>
        </w:tabs>
        <w:ind w:firstLine="0"/>
        <w:rPr>
          <w:rFonts w:asciiTheme="minorHAnsi" w:hAnsiTheme="minorHAnsi"/>
          <w:sz w:val="22"/>
        </w:rPr>
      </w:pPr>
      <w:r>
        <w:rPr>
          <w:rFonts w:asciiTheme="minorHAnsi" w:hAnsiTheme="minorHAnsi"/>
          <w:b/>
          <w:sz w:val="22"/>
        </w:rPr>
        <w:t>7</w:t>
      </w:r>
      <w:r w:rsidR="005541B8" w:rsidRPr="005541B8">
        <w:rPr>
          <w:rFonts w:asciiTheme="minorHAnsi" w:hAnsiTheme="minorHAnsi"/>
          <w:b/>
          <w:sz w:val="22"/>
        </w:rPr>
        <w:t>.7</w:t>
      </w:r>
      <w:r>
        <w:rPr>
          <w:rFonts w:asciiTheme="minorHAnsi" w:hAnsiTheme="minorHAnsi"/>
          <w:b/>
          <w:sz w:val="22"/>
        </w:rPr>
        <w:t>.</w:t>
      </w:r>
      <w:r w:rsidR="005541B8">
        <w:rPr>
          <w:rFonts w:asciiTheme="minorHAnsi" w:hAnsiTheme="minorHAnsi"/>
          <w:sz w:val="22"/>
        </w:rPr>
        <w:tab/>
      </w:r>
      <w:r w:rsidR="00C3433F" w:rsidRPr="0074722B">
        <w:rPr>
          <w:rFonts w:asciiTheme="minorHAnsi" w:hAnsiTheme="minorHAnsi"/>
          <w:sz w:val="22"/>
        </w:rPr>
        <w:t>V případě provádění plánovaných oprav, udržovacích či revizních prací je dodavatel povinen oznámit odběrateli přerušení nebo omezení odvádění odpadních vod alespoň 15 dnů předem.</w:t>
      </w:r>
    </w:p>
    <w:p w:rsidR="00A36647" w:rsidRPr="0074722B" w:rsidRDefault="00A36647" w:rsidP="007775BA">
      <w:pPr>
        <w:pStyle w:val="l"/>
        <w:tabs>
          <w:tab w:val="left" w:pos="567"/>
        </w:tabs>
        <w:jc w:val="both"/>
        <w:rPr>
          <w:rFonts w:asciiTheme="minorHAnsi" w:hAnsiTheme="minorHAnsi"/>
          <w:sz w:val="22"/>
          <w:szCs w:val="20"/>
          <w:u w:val="single"/>
        </w:rPr>
      </w:pPr>
    </w:p>
    <w:p w:rsidR="009576C8" w:rsidRPr="0074722B" w:rsidRDefault="00882AD4" w:rsidP="00B419A1">
      <w:pPr>
        <w:pStyle w:val="l"/>
        <w:tabs>
          <w:tab w:val="left" w:pos="284"/>
        </w:tabs>
        <w:jc w:val="both"/>
        <w:rPr>
          <w:rFonts w:asciiTheme="minorHAnsi" w:hAnsiTheme="minorHAnsi"/>
          <w:sz w:val="22"/>
          <w:szCs w:val="20"/>
          <w:u w:val="single"/>
        </w:rPr>
      </w:pPr>
      <w:r>
        <w:rPr>
          <w:rFonts w:asciiTheme="minorHAnsi" w:hAnsiTheme="minorHAnsi"/>
          <w:sz w:val="22"/>
          <w:szCs w:val="20"/>
          <w:u w:val="single"/>
        </w:rPr>
        <w:t>8</w:t>
      </w:r>
      <w:r w:rsidR="00EE102E">
        <w:rPr>
          <w:rFonts w:asciiTheme="minorHAnsi" w:hAnsiTheme="minorHAnsi"/>
          <w:sz w:val="22"/>
          <w:szCs w:val="20"/>
          <w:u w:val="single"/>
        </w:rPr>
        <w:t>.</w:t>
      </w:r>
      <w:r w:rsidR="00EE102E">
        <w:rPr>
          <w:rFonts w:asciiTheme="minorHAnsi" w:hAnsiTheme="minorHAnsi"/>
          <w:sz w:val="22"/>
          <w:szCs w:val="20"/>
          <w:u w:val="single"/>
        </w:rPr>
        <w:tab/>
      </w:r>
      <w:r w:rsidR="009576C8" w:rsidRPr="0074722B">
        <w:rPr>
          <w:rFonts w:asciiTheme="minorHAnsi" w:hAnsiTheme="minorHAnsi"/>
          <w:sz w:val="22"/>
          <w:szCs w:val="20"/>
          <w:u w:val="single"/>
        </w:rPr>
        <w:t>Stanovení ceny stočného a způsob jejího vyhlášení</w:t>
      </w:r>
    </w:p>
    <w:p w:rsidR="00FA1771" w:rsidRDefault="00FA1771" w:rsidP="007775BA">
      <w:pPr>
        <w:pStyle w:val="l"/>
        <w:tabs>
          <w:tab w:val="left" w:pos="567"/>
        </w:tabs>
        <w:jc w:val="both"/>
        <w:rPr>
          <w:rFonts w:asciiTheme="minorHAnsi" w:hAnsiTheme="minorHAnsi"/>
          <w:sz w:val="22"/>
          <w:szCs w:val="20"/>
        </w:rPr>
      </w:pPr>
    </w:p>
    <w:p w:rsidR="009576C8" w:rsidRPr="0074722B" w:rsidRDefault="00882AD4" w:rsidP="00B419A1">
      <w:pPr>
        <w:pStyle w:val="Odstavec"/>
        <w:tabs>
          <w:tab w:val="left" w:pos="426"/>
        </w:tabs>
        <w:ind w:firstLine="0"/>
        <w:rPr>
          <w:rFonts w:asciiTheme="minorHAnsi" w:hAnsiTheme="minorHAnsi"/>
          <w:color w:val="000000"/>
          <w:sz w:val="22"/>
          <w:szCs w:val="20"/>
        </w:rPr>
      </w:pPr>
      <w:r>
        <w:rPr>
          <w:rFonts w:asciiTheme="minorHAnsi" w:hAnsiTheme="minorHAnsi"/>
          <w:b/>
          <w:sz w:val="22"/>
          <w:szCs w:val="20"/>
        </w:rPr>
        <w:lastRenderedPageBreak/>
        <w:t>8</w:t>
      </w:r>
      <w:r w:rsidR="009576C8" w:rsidRPr="0074722B">
        <w:rPr>
          <w:rFonts w:asciiTheme="minorHAnsi" w:hAnsiTheme="minorHAnsi"/>
          <w:b/>
          <w:sz w:val="22"/>
          <w:szCs w:val="20"/>
        </w:rPr>
        <w:t>.1</w:t>
      </w:r>
      <w:r>
        <w:rPr>
          <w:rFonts w:asciiTheme="minorHAnsi" w:hAnsiTheme="minorHAnsi"/>
          <w:b/>
          <w:sz w:val="22"/>
          <w:szCs w:val="20"/>
        </w:rPr>
        <w:t>.</w:t>
      </w:r>
      <w:r w:rsidR="009576C8" w:rsidRPr="0074722B">
        <w:rPr>
          <w:rFonts w:asciiTheme="minorHAnsi" w:hAnsiTheme="minorHAnsi"/>
          <w:sz w:val="22"/>
          <w:szCs w:val="20"/>
        </w:rPr>
        <w:tab/>
      </w:r>
      <w:r w:rsidR="001E527F" w:rsidRPr="0074722B">
        <w:rPr>
          <w:rFonts w:asciiTheme="minorHAnsi" w:hAnsiTheme="minorHAnsi"/>
          <w:sz w:val="22"/>
          <w:szCs w:val="20"/>
        </w:rPr>
        <w:t xml:space="preserve">Cena stočného je stanovena v souladu s platnými cenovými předpisy a rozhodnutím orgánů obce. </w:t>
      </w:r>
      <w:r w:rsidR="009576C8" w:rsidRPr="0074722B">
        <w:rPr>
          <w:rFonts w:asciiTheme="minorHAnsi" w:hAnsiTheme="minorHAnsi"/>
          <w:sz w:val="22"/>
          <w:szCs w:val="20"/>
        </w:rPr>
        <w:t>Cena stočného je cenou věcně usměrňovanou dle ust. § 6 zák. čís. 526/1990Sb. o cenách v platném znění. Seznam věcně usměrňovaných cen je každoročně zveřejňován v Cenovém věstníku ministerstva financí.</w:t>
      </w:r>
      <w:r w:rsidR="00C63F84" w:rsidRPr="0074722B">
        <w:rPr>
          <w:rFonts w:asciiTheme="minorHAnsi" w:hAnsiTheme="minorHAnsi"/>
          <w:sz w:val="22"/>
          <w:szCs w:val="20"/>
        </w:rPr>
        <w:t xml:space="preserve"> </w:t>
      </w:r>
    </w:p>
    <w:p w:rsidR="009576C8" w:rsidRPr="0074722B" w:rsidRDefault="00882AD4" w:rsidP="00882AD4">
      <w:pPr>
        <w:pStyle w:val="Odstavec"/>
        <w:tabs>
          <w:tab w:val="left" w:pos="567"/>
          <w:tab w:val="left" w:pos="2268"/>
          <w:tab w:val="left" w:pos="4820"/>
        </w:tabs>
        <w:ind w:firstLine="0"/>
        <w:rPr>
          <w:rFonts w:asciiTheme="minorHAnsi" w:hAnsiTheme="minorHAnsi"/>
          <w:color w:val="000000"/>
          <w:sz w:val="22"/>
          <w:szCs w:val="20"/>
        </w:rPr>
      </w:pPr>
      <w:r w:rsidRPr="00882AD4">
        <w:rPr>
          <w:rFonts w:asciiTheme="minorHAnsi" w:hAnsiTheme="minorHAnsi"/>
          <w:b/>
          <w:sz w:val="22"/>
          <w:szCs w:val="20"/>
        </w:rPr>
        <w:t>8.2.</w:t>
      </w:r>
      <w:r w:rsidR="005541B8">
        <w:rPr>
          <w:rFonts w:asciiTheme="minorHAnsi" w:hAnsiTheme="minorHAnsi"/>
          <w:color w:val="000000"/>
          <w:sz w:val="22"/>
          <w:szCs w:val="20"/>
        </w:rPr>
        <w:t xml:space="preserve"> </w:t>
      </w:r>
      <w:r w:rsidR="009576C8" w:rsidRPr="0074722B">
        <w:rPr>
          <w:rFonts w:asciiTheme="minorHAnsi" w:hAnsiTheme="minorHAnsi"/>
          <w:color w:val="000000"/>
          <w:sz w:val="22"/>
          <w:szCs w:val="20"/>
        </w:rPr>
        <w:t>Dodavatel je povinen každou změnu ceny stoč</w:t>
      </w:r>
      <w:r w:rsidR="00D14383" w:rsidRPr="0074722B">
        <w:rPr>
          <w:rFonts w:asciiTheme="minorHAnsi" w:hAnsiTheme="minorHAnsi"/>
          <w:color w:val="000000"/>
          <w:sz w:val="22"/>
          <w:szCs w:val="20"/>
        </w:rPr>
        <w:t>ného vhodným způsobem zveřejnit.</w:t>
      </w:r>
      <w:r w:rsidR="009576C8" w:rsidRPr="0074722B">
        <w:rPr>
          <w:rFonts w:asciiTheme="minorHAnsi" w:hAnsiTheme="minorHAnsi"/>
          <w:color w:val="000000"/>
          <w:sz w:val="22"/>
          <w:szCs w:val="20"/>
        </w:rPr>
        <w:t xml:space="preserve"> </w:t>
      </w:r>
    </w:p>
    <w:p w:rsidR="00B86C67" w:rsidRPr="005541B8" w:rsidRDefault="00882AD4" w:rsidP="00882AD4">
      <w:pPr>
        <w:pStyle w:val="Odstavec"/>
        <w:tabs>
          <w:tab w:val="left" w:pos="426"/>
          <w:tab w:val="left" w:pos="2268"/>
          <w:tab w:val="left" w:pos="4820"/>
        </w:tabs>
        <w:ind w:firstLine="0"/>
        <w:rPr>
          <w:rFonts w:asciiTheme="minorHAnsi" w:hAnsiTheme="minorHAnsi"/>
          <w:sz w:val="22"/>
          <w:szCs w:val="20"/>
        </w:rPr>
      </w:pPr>
      <w:r>
        <w:rPr>
          <w:rFonts w:asciiTheme="minorHAnsi" w:hAnsiTheme="minorHAnsi"/>
          <w:b/>
          <w:sz w:val="22"/>
          <w:szCs w:val="20"/>
        </w:rPr>
        <w:t>8.3.</w:t>
      </w:r>
      <w:r>
        <w:rPr>
          <w:rFonts w:asciiTheme="minorHAnsi" w:hAnsiTheme="minorHAnsi"/>
          <w:sz w:val="22"/>
          <w:szCs w:val="20"/>
        </w:rPr>
        <w:t xml:space="preserve"> </w:t>
      </w:r>
      <w:r w:rsidR="00026EB9" w:rsidRPr="005541B8">
        <w:rPr>
          <w:rFonts w:asciiTheme="minorHAnsi" w:hAnsiTheme="minorHAnsi"/>
          <w:sz w:val="22"/>
          <w:szCs w:val="20"/>
        </w:rPr>
        <w:t>Pokud není při změně ceny proveden kontrolní odečet, stanoví se spo</w:t>
      </w:r>
      <w:r w:rsidR="005541B8">
        <w:rPr>
          <w:rFonts w:asciiTheme="minorHAnsi" w:hAnsiTheme="minorHAnsi"/>
          <w:sz w:val="22"/>
          <w:szCs w:val="20"/>
        </w:rPr>
        <w:t xml:space="preserve">třeba poměrným způsobem </w:t>
      </w:r>
      <w:r>
        <w:rPr>
          <w:rFonts w:asciiTheme="minorHAnsi" w:hAnsiTheme="minorHAnsi"/>
          <w:sz w:val="22"/>
          <w:szCs w:val="20"/>
        </w:rPr>
        <w:t xml:space="preserve">              </w:t>
      </w:r>
      <w:r w:rsidR="005541B8">
        <w:rPr>
          <w:rFonts w:asciiTheme="minorHAnsi" w:hAnsiTheme="minorHAnsi"/>
          <w:sz w:val="22"/>
          <w:szCs w:val="20"/>
        </w:rPr>
        <w:t>na</w:t>
      </w:r>
      <w:r>
        <w:rPr>
          <w:rFonts w:asciiTheme="minorHAnsi" w:hAnsiTheme="minorHAnsi"/>
          <w:sz w:val="22"/>
          <w:szCs w:val="20"/>
        </w:rPr>
        <w:t xml:space="preserve"> </w:t>
      </w:r>
      <w:r w:rsidR="005541B8">
        <w:rPr>
          <w:rFonts w:asciiTheme="minorHAnsi" w:hAnsiTheme="minorHAnsi"/>
          <w:sz w:val="22"/>
          <w:szCs w:val="20"/>
        </w:rPr>
        <w:t xml:space="preserve">část </w:t>
      </w:r>
      <w:r w:rsidR="00026EB9" w:rsidRPr="005541B8">
        <w:rPr>
          <w:rFonts w:asciiTheme="minorHAnsi" w:hAnsiTheme="minorHAnsi"/>
          <w:sz w:val="22"/>
          <w:szCs w:val="20"/>
        </w:rPr>
        <w:t>za starou a novou cenu z denního průměru za dané období při následujícím fakturačním od</w:t>
      </w:r>
      <w:r w:rsidR="00B94B5C" w:rsidRPr="005541B8">
        <w:rPr>
          <w:rFonts w:asciiTheme="minorHAnsi" w:hAnsiTheme="minorHAnsi"/>
          <w:sz w:val="22"/>
          <w:szCs w:val="20"/>
        </w:rPr>
        <w:t>ečtu. Smluvní strany se dohodly, že změna ceny nebude prováděna v průběhu</w:t>
      </w:r>
      <w:r w:rsidR="00026EB9" w:rsidRPr="005541B8">
        <w:rPr>
          <w:rFonts w:asciiTheme="minorHAnsi" w:hAnsiTheme="minorHAnsi"/>
          <w:sz w:val="22"/>
          <w:szCs w:val="20"/>
        </w:rPr>
        <w:t xml:space="preserve"> kalendářního roku</w:t>
      </w:r>
      <w:r w:rsidR="00B94B5C" w:rsidRPr="005541B8">
        <w:rPr>
          <w:rFonts w:asciiTheme="minorHAnsi" w:hAnsiTheme="minorHAnsi"/>
          <w:sz w:val="22"/>
          <w:szCs w:val="20"/>
        </w:rPr>
        <w:t xml:space="preserve">, ale </w:t>
      </w:r>
      <w:r w:rsidR="000D7947" w:rsidRPr="005541B8">
        <w:rPr>
          <w:rFonts w:asciiTheme="minorHAnsi" w:hAnsiTheme="minorHAnsi"/>
          <w:sz w:val="22"/>
          <w:szCs w:val="20"/>
        </w:rPr>
        <w:t>vždy pouze</w:t>
      </w:r>
      <w:r w:rsidR="00B94B5C" w:rsidRPr="005541B8">
        <w:rPr>
          <w:rFonts w:asciiTheme="minorHAnsi" w:hAnsiTheme="minorHAnsi"/>
          <w:sz w:val="22"/>
          <w:szCs w:val="20"/>
        </w:rPr>
        <w:t xml:space="preserve"> k 1. 1. </w:t>
      </w:r>
      <w:r w:rsidR="000D7947" w:rsidRPr="005541B8">
        <w:rPr>
          <w:rFonts w:asciiTheme="minorHAnsi" w:hAnsiTheme="minorHAnsi"/>
          <w:sz w:val="22"/>
          <w:szCs w:val="20"/>
        </w:rPr>
        <w:t>n</w:t>
      </w:r>
      <w:r w:rsidR="00B94B5C" w:rsidRPr="005541B8">
        <w:rPr>
          <w:rFonts w:asciiTheme="minorHAnsi" w:hAnsiTheme="minorHAnsi"/>
          <w:sz w:val="22"/>
          <w:szCs w:val="20"/>
        </w:rPr>
        <w:t>ásledujícího roku</w:t>
      </w:r>
      <w:r w:rsidR="00026EB9" w:rsidRPr="005541B8">
        <w:rPr>
          <w:rFonts w:asciiTheme="minorHAnsi" w:hAnsiTheme="minorHAnsi"/>
          <w:sz w:val="22"/>
          <w:szCs w:val="20"/>
        </w:rPr>
        <w:t>.</w:t>
      </w:r>
    </w:p>
    <w:p w:rsidR="009576C8" w:rsidRDefault="00882AD4" w:rsidP="00B419A1">
      <w:pPr>
        <w:pStyle w:val="Odstavec"/>
        <w:tabs>
          <w:tab w:val="left" w:pos="426"/>
        </w:tabs>
        <w:ind w:firstLine="0"/>
        <w:rPr>
          <w:rFonts w:asciiTheme="minorHAnsi" w:eastAsia="MS Mincho" w:hAnsiTheme="minorHAnsi"/>
          <w:sz w:val="22"/>
        </w:rPr>
      </w:pPr>
      <w:r>
        <w:rPr>
          <w:rFonts w:asciiTheme="minorHAnsi" w:eastAsia="MS Mincho" w:hAnsiTheme="minorHAnsi"/>
          <w:b/>
          <w:sz w:val="22"/>
        </w:rPr>
        <w:t>8</w:t>
      </w:r>
      <w:r w:rsidR="000B011F" w:rsidRPr="0074722B">
        <w:rPr>
          <w:rFonts w:asciiTheme="minorHAnsi" w:eastAsia="MS Mincho" w:hAnsiTheme="minorHAnsi"/>
          <w:b/>
          <w:sz w:val="22"/>
        </w:rPr>
        <w:t>.</w:t>
      </w:r>
      <w:r w:rsidR="000E6B7A" w:rsidRPr="0074722B">
        <w:rPr>
          <w:rFonts w:asciiTheme="minorHAnsi" w:eastAsia="MS Mincho" w:hAnsiTheme="minorHAnsi"/>
          <w:b/>
          <w:sz w:val="22"/>
        </w:rPr>
        <w:t>4</w:t>
      </w:r>
      <w:r w:rsidR="000B011F" w:rsidRPr="0074722B">
        <w:rPr>
          <w:rFonts w:asciiTheme="minorHAnsi" w:eastAsia="MS Mincho" w:hAnsiTheme="minorHAnsi"/>
          <w:sz w:val="22"/>
        </w:rPr>
        <w:tab/>
      </w:r>
      <w:r w:rsidR="009576C8" w:rsidRPr="0074722B">
        <w:rPr>
          <w:rFonts w:asciiTheme="minorHAnsi" w:eastAsia="MS Mincho" w:hAnsiTheme="minorHAnsi"/>
          <w:sz w:val="22"/>
        </w:rPr>
        <w:t xml:space="preserve">Cena za stočné </w:t>
      </w:r>
      <w:r w:rsidR="00C70337" w:rsidRPr="0074722B">
        <w:rPr>
          <w:rFonts w:asciiTheme="minorHAnsi" w:eastAsia="MS Mincho" w:hAnsiTheme="minorHAnsi"/>
          <w:sz w:val="22"/>
        </w:rPr>
        <w:t>je stanovena dle aktuálního ceníku</w:t>
      </w:r>
      <w:r w:rsidR="00561EDB" w:rsidRPr="0074722B">
        <w:rPr>
          <w:rFonts w:asciiTheme="minorHAnsi" w:eastAsia="MS Mincho" w:hAnsiTheme="minorHAnsi"/>
          <w:sz w:val="22"/>
        </w:rPr>
        <w:t>.</w:t>
      </w:r>
      <w:r w:rsidR="009576C8" w:rsidRPr="0074722B">
        <w:rPr>
          <w:rFonts w:asciiTheme="minorHAnsi" w:eastAsia="MS Mincho" w:hAnsiTheme="minorHAnsi"/>
          <w:sz w:val="22"/>
        </w:rPr>
        <w:t xml:space="preserve"> </w:t>
      </w:r>
    </w:p>
    <w:p w:rsidR="000008A2" w:rsidRPr="0074722B" w:rsidRDefault="000008A2" w:rsidP="007775BA">
      <w:pPr>
        <w:jc w:val="both"/>
        <w:rPr>
          <w:rFonts w:asciiTheme="minorHAnsi" w:eastAsia="MS Mincho" w:hAnsiTheme="minorHAnsi"/>
          <w:sz w:val="22"/>
        </w:rPr>
      </w:pPr>
    </w:p>
    <w:p w:rsidR="009576C8" w:rsidRPr="0074722B" w:rsidRDefault="00882AD4" w:rsidP="00B419A1">
      <w:pPr>
        <w:pStyle w:val="l"/>
        <w:tabs>
          <w:tab w:val="left" w:pos="284"/>
        </w:tabs>
        <w:jc w:val="both"/>
        <w:rPr>
          <w:rFonts w:asciiTheme="minorHAnsi" w:hAnsiTheme="minorHAnsi"/>
          <w:sz w:val="22"/>
          <w:szCs w:val="20"/>
          <w:u w:val="single"/>
        </w:rPr>
      </w:pPr>
      <w:r>
        <w:rPr>
          <w:rFonts w:asciiTheme="minorHAnsi" w:hAnsiTheme="minorHAnsi"/>
          <w:sz w:val="22"/>
          <w:szCs w:val="20"/>
          <w:u w:val="single"/>
        </w:rPr>
        <w:t>9</w:t>
      </w:r>
      <w:r w:rsidR="00B419A1">
        <w:rPr>
          <w:rFonts w:asciiTheme="minorHAnsi" w:hAnsiTheme="minorHAnsi"/>
          <w:sz w:val="22"/>
          <w:szCs w:val="20"/>
          <w:u w:val="single"/>
        </w:rPr>
        <w:t>.</w:t>
      </w:r>
      <w:r w:rsidR="00B419A1">
        <w:rPr>
          <w:rFonts w:asciiTheme="minorHAnsi" w:hAnsiTheme="minorHAnsi"/>
          <w:sz w:val="22"/>
          <w:szCs w:val="20"/>
          <w:u w:val="single"/>
        </w:rPr>
        <w:tab/>
        <w:t xml:space="preserve"> </w:t>
      </w:r>
      <w:r w:rsidR="009576C8" w:rsidRPr="0074722B">
        <w:rPr>
          <w:rFonts w:asciiTheme="minorHAnsi" w:hAnsiTheme="minorHAnsi"/>
          <w:sz w:val="22"/>
          <w:szCs w:val="20"/>
          <w:u w:val="single"/>
        </w:rPr>
        <w:t>Způsob fakturace a plateb</w:t>
      </w:r>
    </w:p>
    <w:p w:rsidR="009576C8" w:rsidRPr="0074722B" w:rsidRDefault="009576C8" w:rsidP="003B1B75">
      <w:pPr>
        <w:pStyle w:val="Prosttext"/>
        <w:tabs>
          <w:tab w:val="left" w:pos="540"/>
        </w:tabs>
        <w:jc w:val="both"/>
        <w:rPr>
          <w:rFonts w:asciiTheme="minorHAnsi" w:eastAsia="MS Mincho" w:hAnsiTheme="minorHAnsi" w:cs="Times New Roman"/>
          <w:sz w:val="22"/>
        </w:rPr>
      </w:pPr>
      <w:r w:rsidRPr="0074722B">
        <w:rPr>
          <w:rFonts w:asciiTheme="minorHAnsi" w:hAnsiTheme="minorHAnsi" w:cs="Times New Roman"/>
          <w:sz w:val="22"/>
        </w:rPr>
        <w:tab/>
      </w:r>
    </w:p>
    <w:p w:rsidR="009576C8" w:rsidRPr="0074722B" w:rsidRDefault="00882AD4" w:rsidP="00B419A1">
      <w:pPr>
        <w:pStyle w:val="Odstavec"/>
        <w:tabs>
          <w:tab w:val="left" w:pos="426"/>
        </w:tabs>
        <w:ind w:firstLine="0"/>
        <w:rPr>
          <w:rFonts w:asciiTheme="minorHAnsi" w:hAnsiTheme="minorHAnsi"/>
          <w:sz w:val="22"/>
          <w:szCs w:val="20"/>
        </w:rPr>
      </w:pPr>
      <w:r>
        <w:rPr>
          <w:rFonts w:asciiTheme="minorHAnsi" w:hAnsiTheme="minorHAnsi"/>
          <w:b/>
          <w:sz w:val="22"/>
          <w:szCs w:val="20"/>
        </w:rPr>
        <w:t>9</w:t>
      </w:r>
      <w:r w:rsidR="009576C8" w:rsidRPr="0074722B">
        <w:rPr>
          <w:rFonts w:asciiTheme="minorHAnsi" w:hAnsiTheme="minorHAnsi"/>
          <w:b/>
          <w:sz w:val="22"/>
          <w:szCs w:val="20"/>
        </w:rPr>
        <w:t>.</w:t>
      </w:r>
      <w:r w:rsidR="00C70337" w:rsidRPr="0074722B">
        <w:rPr>
          <w:rFonts w:asciiTheme="minorHAnsi" w:hAnsiTheme="minorHAnsi"/>
          <w:b/>
          <w:sz w:val="22"/>
          <w:szCs w:val="20"/>
        </w:rPr>
        <w:t>1</w:t>
      </w:r>
      <w:r>
        <w:rPr>
          <w:rFonts w:asciiTheme="minorHAnsi" w:hAnsiTheme="minorHAnsi"/>
          <w:b/>
          <w:sz w:val="22"/>
          <w:szCs w:val="20"/>
        </w:rPr>
        <w:t>.</w:t>
      </w:r>
      <w:r w:rsidR="00EE102E">
        <w:rPr>
          <w:rFonts w:asciiTheme="minorHAnsi" w:hAnsiTheme="minorHAnsi"/>
          <w:b/>
          <w:sz w:val="22"/>
          <w:szCs w:val="20"/>
        </w:rPr>
        <w:tab/>
      </w:r>
      <w:r w:rsidR="009576C8" w:rsidRPr="005541B8">
        <w:rPr>
          <w:rFonts w:asciiTheme="minorHAnsi" w:eastAsia="MS Mincho" w:hAnsiTheme="minorHAnsi"/>
          <w:sz w:val="22"/>
        </w:rPr>
        <w:t>Platby</w:t>
      </w:r>
      <w:r w:rsidR="009576C8" w:rsidRPr="0074722B">
        <w:rPr>
          <w:rFonts w:asciiTheme="minorHAnsi" w:hAnsiTheme="minorHAnsi"/>
          <w:sz w:val="22"/>
          <w:szCs w:val="20"/>
        </w:rPr>
        <w:t xml:space="preserve"> stočného</w:t>
      </w:r>
      <w:r w:rsidR="009576C8" w:rsidRPr="0074722B">
        <w:rPr>
          <w:rFonts w:asciiTheme="minorHAnsi" w:hAnsiTheme="minorHAnsi"/>
          <w:b/>
          <w:sz w:val="22"/>
          <w:szCs w:val="20"/>
        </w:rPr>
        <w:t xml:space="preserve"> </w:t>
      </w:r>
      <w:r w:rsidR="00C92676" w:rsidRPr="0074722B">
        <w:rPr>
          <w:rFonts w:asciiTheme="minorHAnsi" w:hAnsiTheme="minorHAnsi"/>
          <w:sz w:val="22"/>
          <w:szCs w:val="20"/>
        </w:rPr>
        <w:t xml:space="preserve">podle vyhl. č. 428/2001Sb. </w:t>
      </w:r>
      <w:r w:rsidR="009576C8" w:rsidRPr="0074722B">
        <w:rPr>
          <w:rFonts w:asciiTheme="minorHAnsi" w:hAnsiTheme="minorHAnsi"/>
          <w:sz w:val="22"/>
          <w:szCs w:val="20"/>
        </w:rPr>
        <w:t>budou prováděny</w:t>
      </w:r>
      <w:r w:rsidR="004D735B" w:rsidRPr="0074722B">
        <w:rPr>
          <w:rFonts w:asciiTheme="minorHAnsi" w:hAnsiTheme="minorHAnsi"/>
          <w:sz w:val="22"/>
          <w:szCs w:val="20"/>
        </w:rPr>
        <w:t xml:space="preserve"> </w:t>
      </w:r>
      <w:r w:rsidR="00D32FCB" w:rsidRPr="0074722B">
        <w:rPr>
          <w:rFonts w:asciiTheme="minorHAnsi" w:hAnsiTheme="minorHAnsi"/>
          <w:sz w:val="22"/>
          <w:szCs w:val="20"/>
        </w:rPr>
        <w:t xml:space="preserve">čtvrtletně </w:t>
      </w:r>
      <w:r w:rsidR="00D32FCB">
        <w:rPr>
          <w:rFonts w:asciiTheme="minorHAnsi" w:hAnsiTheme="minorHAnsi"/>
          <w:sz w:val="22"/>
          <w:szCs w:val="20"/>
        </w:rPr>
        <w:t xml:space="preserve"> nebo </w:t>
      </w:r>
      <w:r w:rsidR="004D735B" w:rsidRPr="0074722B">
        <w:rPr>
          <w:rFonts w:asciiTheme="minorHAnsi" w:hAnsiTheme="minorHAnsi"/>
          <w:sz w:val="22"/>
          <w:szCs w:val="20"/>
        </w:rPr>
        <w:t>v četnosti dle údajů dodaných SmVaK</w:t>
      </w:r>
      <w:r w:rsidR="009576C8" w:rsidRPr="0074722B">
        <w:rPr>
          <w:rFonts w:asciiTheme="minorHAnsi" w:hAnsiTheme="minorHAnsi"/>
          <w:sz w:val="22"/>
          <w:szCs w:val="20"/>
        </w:rPr>
        <w:t xml:space="preserve">. Úhradu příslušné částky lze </w:t>
      </w:r>
      <w:r w:rsidR="00AC6C1A" w:rsidRPr="0074722B">
        <w:rPr>
          <w:rFonts w:asciiTheme="minorHAnsi" w:hAnsiTheme="minorHAnsi"/>
          <w:sz w:val="22"/>
          <w:szCs w:val="20"/>
        </w:rPr>
        <w:t xml:space="preserve">provést </w:t>
      </w:r>
      <w:r w:rsidR="004D735B" w:rsidRPr="0074722B">
        <w:rPr>
          <w:rFonts w:asciiTheme="minorHAnsi" w:hAnsiTheme="minorHAnsi"/>
          <w:sz w:val="22"/>
          <w:szCs w:val="20"/>
        </w:rPr>
        <w:t>převodem z účtu, v</w:t>
      </w:r>
      <w:r w:rsidR="003B1952" w:rsidRPr="0074722B">
        <w:rPr>
          <w:rFonts w:asciiTheme="minorHAnsi" w:hAnsiTheme="minorHAnsi"/>
          <w:sz w:val="22"/>
          <w:szCs w:val="20"/>
        </w:rPr>
        <w:t> </w:t>
      </w:r>
      <w:r w:rsidR="004D735B" w:rsidRPr="0074722B">
        <w:rPr>
          <w:rFonts w:asciiTheme="minorHAnsi" w:hAnsiTheme="minorHAnsi"/>
          <w:sz w:val="22"/>
          <w:szCs w:val="20"/>
        </w:rPr>
        <w:t>pokladně</w:t>
      </w:r>
      <w:r w:rsidR="003B1952" w:rsidRPr="0074722B">
        <w:rPr>
          <w:rFonts w:asciiTheme="minorHAnsi" w:hAnsiTheme="minorHAnsi"/>
          <w:sz w:val="22"/>
          <w:szCs w:val="20"/>
        </w:rPr>
        <w:t xml:space="preserve"> MěÚ Klimkovice</w:t>
      </w:r>
      <w:r w:rsidR="004D735B" w:rsidRPr="0074722B">
        <w:rPr>
          <w:rFonts w:asciiTheme="minorHAnsi" w:hAnsiTheme="minorHAnsi"/>
          <w:sz w:val="22"/>
          <w:szCs w:val="20"/>
        </w:rPr>
        <w:t xml:space="preserve"> nebo poštovní poukázkou. Splatnost</w:t>
      </w:r>
      <w:r w:rsidR="003B1952" w:rsidRPr="0074722B">
        <w:rPr>
          <w:rFonts w:asciiTheme="minorHAnsi" w:hAnsiTheme="minorHAnsi"/>
          <w:sz w:val="22"/>
          <w:szCs w:val="20"/>
        </w:rPr>
        <w:t xml:space="preserve"> </w:t>
      </w:r>
      <w:r w:rsidR="009576C8" w:rsidRPr="0074722B">
        <w:rPr>
          <w:rFonts w:asciiTheme="minorHAnsi" w:hAnsiTheme="minorHAnsi"/>
          <w:sz w:val="22"/>
          <w:szCs w:val="20"/>
        </w:rPr>
        <w:t>faktur zaslaných</w:t>
      </w:r>
      <w:r w:rsidR="00AC6C1A" w:rsidRPr="0074722B">
        <w:rPr>
          <w:rFonts w:asciiTheme="minorHAnsi" w:hAnsiTheme="minorHAnsi"/>
          <w:sz w:val="22"/>
          <w:szCs w:val="20"/>
        </w:rPr>
        <w:t xml:space="preserve"> dodavatelem odběrateli činí </w:t>
      </w:r>
      <w:r w:rsidR="00DB063B" w:rsidRPr="0074722B">
        <w:rPr>
          <w:rFonts w:asciiTheme="minorHAnsi" w:hAnsiTheme="minorHAnsi"/>
          <w:sz w:val="22"/>
          <w:szCs w:val="20"/>
        </w:rPr>
        <w:t>21</w:t>
      </w:r>
      <w:r w:rsidR="00AC6C1A" w:rsidRPr="0074722B">
        <w:rPr>
          <w:rFonts w:asciiTheme="minorHAnsi" w:hAnsiTheme="minorHAnsi"/>
          <w:sz w:val="22"/>
          <w:szCs w:val="20"/>
        </w:rPr>
        <w:t xml:space="preserve"> ka</w:t>
      </w:r>
      <w:r w:rsidR="009576C8" w:rsidRPr="0074722B">
        <w:rPr>
          <w:rFonts w:asciiTheme="minorHAnsi" w:hAnsiTheme="minorHAnsi"/>
          <w:sz w:val="22"/>
          <w:szCs w:val="20"/>
        </w:rPr>
        <w:t xml:space="preserve">lendářních dnů od data </w:t>
      </w:r>
      <w:r w:rsidR="004D735B" w:rsidRPr="0074722B">
        <w:rPr>
          <w:rFonts w:asciiTheme="minorHAnsi" w:hAnsiTheme="minorHAnsi"/>
          <w:sz w:val="22"/>
          <w:szCs w:val="20"/>
        </w:rPr>
        <w:t>vystavení</w:t>
      </w:r>
      <w:r w:rsidR="005541B8">
        <w:rPr>
          <w:rFonts w:asciiTheme="minorHAnsi" w:hAnsiTheme="minorHAnsi"/>
          <w:sz w:val="22"/>
          <w:szCs w:val="20"/>
        </w:rPr>
        <w:t xml:space="preserve"> </w:t>
      </w:r>
      <w:r w:rsidR="004D735B" w:rsidRPr="0074722B">
        <w:rPr>
          <w:rFonts w:asciiTheme="minorHAnsi" w:hAnsiTheme="minorHAnsi"/>
          <w:sz w:val="22"/>
          <w:szCs w:val="20"/>
        </w:rPr>
        <w:t>faktury</w:t>
      </w:r>
      <w:r w:rsidR="009576C8" w:rsidRPr="0074722B">
        <w:rPr>
          <w:rFonts w:asciiTheme="minorHAnsi" w:hAnsiTheme="minorHAnsi"/>
          <w:sz w:val="22"/>
          <w:szCs w:val="20"/>
        </w:rPr>
        <w:t xml:space="preserve">. </w:t>
      </w:r>
    </w:p>
    <w:p w:rsidR="00D32FCB" w:rsidRPr="00D32FCB" w:rsidRDefault="00882AD4" w:rsidP="00B419A1">
      <w:pPr>
        <w:pStyle w:val="Odstavec"/>
        <w:tabs>
          <w:tab w:val="left" w:pos="426"/>
        </w:tabs>
        <w:ind w:firstLine="0"/>
        <w:rPr>
          <w:rFonts w:asciiTheme="minorHAnsi" w:eastAsia="MS Mincho" w:hAnsiTheme="minorHAnsi"/>
          <w:sz w:val="22"/>
        </w:rPr>
      </w:pPr>
      <w:r>
        <w:rPr>
          <w:rFonts w:asciiTheme="minorHAnsi" w:eastAsia="MS Mincho" w:hAnsiTheme="minorHAnsi"/>
          <w:b/>
          <w:sz w:val="22"/>
        </w:rPr>
        <w:t>9</w:t>
      </w:r>
      <w:r w:rsidR="009576C8" w:rsidRPr="0074722B">
        <w:rPr>
          <w:rFonts w:asciiTheme="minorHAnsi" w:eastAsia="MS Mincho" w:hAnsiTheme="minorHAnsi"/>
          <w:b/>
          <w:sz w:val="22"/>
        </w:rPr>
        <w:t>.</w:t>
      </w:r>
      <w:r w:rsidR="00C70337" w:rsidRPr="0074722B">
        <w:rPr>
          <w:rFonts w:asciiTheme="minorHAnsi" w:eastAsia="MS Mincho" w:hAnsiTheme="minorHAnsi"/>
          <w:b/>
          <w:sz w:val="22"/>
        </w:rPr>
        <w:t>2</w:t>
      </w:r>
      <w:r>
        <w:rPr>
          <w:rFonts w:asciiTheme="minorHAnsi" w:eastAsia="MS Mincho" w:hAnsiTheme="minorHAnsi"/>
          <w:b/>
          <w:sz w:val="22"/>
        </w:rPr>
        <w:t>.</w:t>
      </w:r>
      <w:r w:rsidR="00EE102E">
        <w:rPr>
          <w:rFonts w:asciiTheme="minorHAnsi" w:eastAsia="MS Mincho" w:hAnsiTheme="minorHAnsi"/>
          <w:sz w:val="22"/>
        </w:rPr>
        <w:tab/>
      </w:r>
      <w:r w:rsidR="009576C8" w:rsidRPr="00B419A1">
        <w:rPr>
          <w:rFonts w:asciiTheme="minorHAnsi" w:hAnsiTheme="minorHAnsi"/>
          <w:sz w:val="22"/>
        </w:rPr>
        <w:t>Písemnosti</w:t>
      </w:r>
      <w:r w:rsidR="009576C8" w:rsidRPr="0074722B">
        <w:rPr>
          <w:rFonts w:asciiTheme="minorHAnsi" w:eastAsia="MS Mincho" w:hAnsiTheme="minorHAnsi"/>
          <w:sz w:val="22"/>
        </w:rPr>
        <w:t xml:space="preserve"> jsou </w:t>
      </w:r>
      <w:r w:rsidR="00BA62AB" w:rsidRPr="0074722B">
        <w:rPr>
          <w:rFonts w:asciiTheme="minorHAnsi" w:eastAsia="MS Mincho" w:hAnsiTheme="minorHAnsi"/>
          <w:sz w:val="22"/>
        </w:rPr>
        <w:t>doručovány</w:t>
      </w:r>
      <w:r w:rsidR="009576C8" w:rsidRPr="0074722B">
        <w:rPr>
          <w:rFonts w:asciiTheme="minorHAnsi" w:eastAsia="MS Mincho" w:hAnsiTheme="minorHAnsi"/>
          <w:sz w:val="22"/>
        </w:rPr>
        <w:t xml:space="preserve"> na zasílací adresu odběratele (plátce faktur) určenou </w:t>
      </w:r>
      <w:r w:rsidR="00B32064" w:rsidRPr="0074722B">
        <w:rPr>
          <w:rFonts w:asciiTheme="minorHAnsi" w:eastAsia="MS Mincho" w:hAnsiTheme="minorHAnsi"/>
          <w:sz w:val="22"/>
        </w:rPr>
        <w:t xml:space="preserve">ve smlouvě. Za doručenou se má </w:t>
      </w:r>
      <w:r w:rsidR="009576C8" w:rsidRPr="0074722B">
        <w:rPr>
          <w:rFonts w:asciiTheme="minorHAnsi" w:eastAsia="MS Mincho" w:hAnsiTheme="minorHAnsi"/>
          <w:sz w:val="22"/>
        </w:rPr>
        <w:t>i zásilka na výše uvedenou adresu nevyzvednutá adresátem v úložní době stanovené platným poštovním řádem, a to s datem konce úložní doby.</w:t>
      </w:r>
      <w:r w:rsidR="00D32FCB">
        <w:rPr>
          <w:rFonts w:asciiTheme="minorHAnsi" w:eastAsia="MS Mincho" w:hAnsiTheme="minorHAnsi"/>
          <w:b/>
          <w:sz w:val="22"/>
        </w:rPr>
        <w:t xml:space="preserve">  </w:t>
      </w:r>
    </w:p>
    <w:p w:rsidR="00957A9F" w:rsidRDefault="00957A9F" w:rsidP="00B419A1">
      <w:pPr>
        <w:pStyle w:val="l"/>
        <w:tabs>
          <w:tab w:val="left" w:pos="284"/>
        </w:tabs>
        <w:jc w:val="both"/>
        <w:rPr>
          <w:rFonts w:asciiTheme="minorHAnsi" w:hAnsiTheme="minorHAnsi"/>
          <w:sz w:val="22"/>
          <w:szCs w:val="20"/>
          <w:u w:val="single"/>
        </w:rPr>
      </w:pPr>
    </w:p>
    <w:p w:rsidR="009576C8" w:rsidRPr="0074722B" w:rsidRDefault="00817CEA" w:rsidP="00B419A1">
      <w:pPr>
        <w:pStyle w:val="l"/>
        <w:tabs>
          <w:tab w:val="left" w:pos="284"/>
        </w:tabs>
        <w:jc w:val="both"/>
        <w:rPr>
          <w:rFonts w:asciiTheme="minorHAnsi" w:hAnsiTheme="minorHAnsi"/>
          <w:sz w:val="22"/>
          <w:szCs w:val="20"/>
          <w:u w:val="single"/>
        </w:rPr>
      </w:pPr>
      <w:r w:rsidRPr="0074722B">
        <w:rPr>
          <w:rFonts w:asciiTheme="minorHAnsi" w:hAnsiTheme="minorHAnsi"/>
          <w:sz w:val="22"/>
          <w:szCs w:val="20"/>
          <w:u w:val="single"/>
        </w:rPr>
        <w:t>1</w:t>
      </w:r>
      <w:r w:rsidR="00882AD4">
        <w:rPr>
          <w:rFonts w:asciiTheme="minorHAnsi" w:hAnsiTheme="minorHAnsi"/>
          <w:sz w:val="22"/>
          <w:szCs w:val="20"/>
          <w:u w:val="single"/>
        </w:rPr>
        <w:t>0</w:t>
      </w:r>
      <w:r w:rsidR="00EE102E">
        <w:rPr>
          <w:rFonts w:asciiTheme="minorHAnsi" w:hAnsiTheme="minorHAnsi"/>
          <w:sz w:val="22"/>
          <w:szCs w:val="20"/>
          <w:u w:val="single"/>
        </w:rPr>
        <w:t>.</w:t>
      </w:r>
      <w:r w:rsidR="00882AD4">
        <w:rPr>
          <w:rFonts w:asciiTheme="minorHAnsi" w:hAnsiTheme="minorHAnsi"/>
          <w:sz w:val="22"/>
          <w:szCs w:val="20"/>
          <w:u w:val="single"/>
        </w:rPr>
        <w:t xml:space="preserve"> </w:t>
      </w:r>
      <w:r w:rsidR="00B419A1">
        <w:rPr>
          <w:rFonts w:asciiTheme="minorHAnsi" w:hAnsiTheme="minorHAnsi"/>
          <w:sz w:val="22"/>
          <w:szCs w:val="20"/>
          <w:u w:val="single"/>
        </w:rPr>
        <w:t xml:space="preserve"> </w:t>
      </w:r>
      <w:r w:rsidR="009576C8" w:rsidRPr="0074722B">
        <w:rPr>
          <w:rFonts w:asciiTheme="minorHAnsi" w:hAnsiTheme="minorHAnsi"/>
          <w:sz w:val="22"/>
          <w:szCs w:val="20"/>
          <w:u w:val="single"/>
        </w:rPr>
        <w:t>Doba plnění</w:t>
      </w:r>
    </w:p>
    <w:p w:rsidR="000008A2" w:rsidRPr="0074722B" w:rsidRDefault="000008A2" w:rsidP="00ED59B1">
      <w:pPr>
        <w:pStyle w:val="Odstavec"/>
        <w:ind w:firstLine="540"/>
        <w:rPr>
          <w:rFonts w:asciiTheme="minorHAnsi" w:hAnsiTheme="minorHAnsi"/>
          <w:sz w:val="22"/>
          <w:szCs w:val="20"/>
        </w:rPr>
      </w:pPr>
    </w:p>
    <w:p w:rsidR="003B1B75" w:rsidRPr="0074722B" w:rsidRDefault="009576C8" w:rsidP="001C05AF">
      <w:pPr>
        <w:pStyle w:val="Odstavec"/>
        <w:ind w:firstLine="0"/>
        <w:rPr>
          <w:rFonts w:asciiTheme="minorHAnsi" w:hAnsiTheme="minorHAnsi"/>
          <w:sz w:val="22"/>
          <w:szCs w:val="20"/>
        </w:rPr>
      </w:pPr>
      <w:r w:rsidRPr="0074722B">
        <w:rPr>
          <w:rFonts w:asciiTheme="minorHAnsi" w:hAnsiTheme="minorHAnsi"/>
          <w:sz w:val="22"/>
          <w:szCs w:val="20"/>
        </w:rPr>
        <w:t>Tato smlouva je uzavřena</w:t>
      </w:r>
      <w:r w:rsidR="00724C62" w:rsidRPr="0074722B">
        <w:rPr>
          <w:rFonts w:asciiTheme="minorHAnsi" w:hAnsiTheme="minorHAnsi"/>
          <w:sz w:val="22"/>
          <w:szCs w:val="20"/>
        </w:rPr>
        <w:t xml:space="preserve"> </w:t>
      </w:r>
      <w:r w:rsidRPr="0074722B">
        <w:rPr>
          <w:rFonts w:asciiTheme="minorHAnsi" w:hAnsiTheme="minorHAnsi"/>
          <w:sz w:val="22"/>
          <w:szCs w:val="20"/>
        </w:rPr>
        <w:t>na dobu neurčitou s</w:t>
      </w:r>
      <w:r w:rsidR="00882AD4">
        <w:rPr>
          <w:rFonts w:asciiTheme="minorHAnsi" w:hAnsiTheme="minorHAnsi"/>
          <w:sz w:val="22"/>
          <w:szCs w:val="20"/>
        </w:rPr>
        <w:t> platností a</w:t>
      </w:r>
      <w:r w:rsidRPr="0074722B">
        <w:rPr>
          <w:rFonts w:asciiTheme="minorHAnsi" w:hAnsiTheme="minorHAnsi"/>
          <w:sz w:val="22"/>
          <w:szCs w:val="20"/>
        </w:rPr>
        <w:t> účinností od</w:t>
      </w:r>
      <w:r w:rsidR="00724C62" w:rsidRPr="0074722B">
        <w:rPr>
          <w:rFonts w:asciiTheme="minorHAnsi" w:hAnsiTheme="minorHAnsi"/>
          <w:sz w:val="22"/>
          <w:szCs w:val="20"/>
        </w:rPr>
        <w:t>e dne uzavření smlouvy</w:t>
      </w:r>
      <w:r w:rsidR="001C05AF" w:rsidRPr="0074722B">
        <w:rPr>
          <w:rFonts w:asciiTheme="minorHAnsi" w:hAnsiTheme="minorHAnsi"/>
          <w:sz w:val="22"/>
          <w:szCs w:val="20"/>
        </w:rPr>
        <w:t>.</w:t>
      </w:r>
      <w:r w:rsidR="00724C62" w:rsidRPr="0074722B">
        <w:rPr>
          <w:rFonts w:asciiTheme="minorHAnsi" w:hAnsiTheme="minorHAnsi"/>
          <w:sz w:val="22"/>
          <w:szCs w:val="20"/>
        </w:rPr>
        <w:t xml:space="preserve"> </w:t>
      </w:r>
    </w:p>
    <w:p w:rsidR="001C05AF" w:rsidRPr="0074722B" w:rsidRDefault="001C05AF" w:rsidP="001C05AF">
      <w:pPr>
        <w:pStyle w:val="Odstavec"/>
        <w:ind w:firstLine="0"/>
        <w:rPr>
          <w:rFonts w:asciiTheme="minorHAnsi" w:hAnsiTheme="minorHAnsi"/>
          <w:sz w:val="22"/>
          <w:szCs w:val="20"/>
          <w:u w:val="single"/>
        </w:rPr>
      </w:pPr>
    </w:p>
    <w:p w:rsidR="009576C8" w:rsidRPr="0074722B" w:rsidRDefault="00817CEA" w:rsidP="00B419A1">
      <w:pPr>
        <w:pStyle w:val="l"/>
        <w:tabs>
          <w:tab w:val="left" w:pos="284"/>
        </w:tabs>
        <w:jc w:val="both"/>
        <w:rPr>
          <w:rFonts w:asciiTheme="minorHAnsi" w:hAnsiTheme="minorHAnsi"/>
          <w:sz w:val="22"/>
          <w:szCs w:val="20"/>
          <w:u w:val="single"/>
        </w:rPr>
      </w:pPr>
      <w:r w:rsidRPr="0074722B">
        <w:rPr>
          <w:rFonts w:asciiTheme="minorHAnsi" w:hAnsiTheme="minorHAnsi"/>
          <w:sz w:val="22"/>
          <w:szCs w:val="20"/>
          <w:u w:val="single"/>
        </w:rPr>
        <w:t>1</w:t>
      </w:r>
      <w:r w:rsidR="00882AD4">
        <w:rPr>
          <w:rFonts w:asciiTheme="minorHAnsi" w:hAnsiTheme="minorHAnsi"/>
          <w:sz w:val="22"/>
          <w:szCs w:val="20"/>
          <w:u w:val="single"/>
        </w:rPr>
        <w:t>1</w:t>
      </w:r>
      <w:r w:rsidR="00EE102E">
        <w:rPr>
          <w:rFonts w:asciiTheme="minorHAnsi" w:hAnsiTheme="minorHAnsi"/>
          <w:sz w:val="22"/>
          <w:szCs w:val="20"/>
          <w:u w:val="single"/>
        </w:rPr>
        <w:t>.</w:t>
      </w:r>
      <w:r w:rsidR="00B419A1">
        <w:rPr>
          <w:rFonts w:asciiTheme="minorHAnsi" w:hAnsiTheme="minorHAnsi"/>
          <w:sz w:val="22"/>
          <w:szCs w:val="20"/>
          <w:u w:val="single"/>
        </w:rPr>
        <w:tab/>
      </w:r>
      <w:r w:rsidR="00882AD4">
        <w:rPr>
          <w:rFonts w:asciiTheme="minorHAnsi" w:hAnsiTheme="minorHAnsi"/>
          <w:sz w:val="22"/>
          <w:szCs w:val="20"/>
          <w:u w:val="single"/>
        </w:rPr>
        <w:t xml:space="preserve"> </w:t>
      </w:r>
      <w:r w:rsidR="009576C8" w:rsidRPr="0074722B">
        <w:rPr>
          <w:rFonts w:asciiTheme="minorHAnsi" w:hAnsiTheme="minorHAnsi"/>
          <w:sz w:val="22"/>
          <w:szCs w:val="20"/>
          <w:u w:val="single"/>
        </w:rPr>
        <w:t>Sankce</w:t>
      </w:r>
    </w:p>
    <w:p w:rsidR="009576C8" w:rsidRPr="0074722B" w:rsidRDefault="009576C8" w:rsidP="007775BA">
      <w:pPr>
        <w:pStyle w:val="Zkladntext"/>
        <w:jc w:val="both"/>
        <w:rPr>
          <w:rFonts w:asciiTheme="minorHAnsi" w:hAnsiTheme="minorHAnsi"/>
          <w:b/>
          <w:i/>
          <w:sz w:val="22"/>
        </w:rPr>
      </w:pPr>
    </w:p>
    <w:p w:rsidR="003B1B75" w:rsidRPr="0074722B" w:rsidRDefault="009576C8" w:rsidP="00B419A1">
      <w:pPr>
        <w:pStyle w:val="Odstavec"/>
        <w:tabs>
          <w:tab w:val="left" w:pos="426"/>
        </w:tabs>
        <w:ind w:firstLine="0"/>
        <w:rPr>
          <w:rFonts w:asciiTheme="minorHAnsi" w:hAnsiTheme="minorHAnsi"/>
          <w:sz w:val="22"/>
        </w:rPr>
      </w:pPr>
      <w:r w:rsidRPr="0074722B">
        <w:rPr>
          <w:rFonts w:asciiTheme="minorHAnsi" w:hAnsiTheme="minorHAnsi"/>
          <w:b/>
          <w:sz w:val="22"/>
        </w:rPr>
        <w:t>1</w:t>
      </w:r>
      <w:r w:rsidR="00882AD4">
        <w:rPr>
          <w:rFonts w:asciiTheme="minorHAnsi" w:hAnsiTheme="minorHAnsi"/>
          <w:b/>
          <w:sz w:val="22"/>
        </w:rPr>
        <w:t>1</w:t>
      </w:r>
      <w:r w:rsidRPr="0074722B">
        <w:rPr>
          <w:rFonts w:asciiTheme="minorHAnsi" w:hAnsiTheme="minorHAnsi"/>
          <w:b/>
          <w:sz w:val="22"/>
        </w:rPr>
        <w:t>.</w:t>
      </w:r>
      <w:r w:rsidR="00FC1E20" w:rsidRPr="0074722B">
        <w:rPr>
          <w:rFonts w:asciiTheme="minorHAnsi" w:hAnsiTheme="minorHAnsi"/>
          <w:b/>
          <w:sz w:val="22"/>
        </w:rPr>
        <w:t>1</w:t>
      </w:r>
      <w:r w:rsidR="00882AD4">
        <w:rPr>
          <w:rFonts w:asciiTheme="minorHAnsi" w:hAnsiTheme="minorHAnsi"/>
          <w:b/>
          <w:sz w:val="22"/>
        </w:rPr>
        <w:t>.</w:t>
      </w:r>
      <w:r w:rsidR="005541B8">
        <w:rPr>
          <w:rFonts w:asciiTheme="minorHAnsi" w:hAnsiTheme="minorHAnsi"/>
          <w:sz w:val="22"/>
        </w:rPr>
        <w:t xml:space="preserve"> </w:t>
      </w:r>
      <w:r w:rsidRPr="0074722B">
        <w:rPr>
          <w:rFonts w:asciiTheme="minorHAnsi" w:hAnsiTheme="minorHAnsi"/>
          <w:sz w:val="22"/>
        </w:rPr>
        <w:t>Za vypouštění látek, jejichž vniknutí do veřejné kanalizace musí být zabráněno, nebo látek, které nejsou odpadními vodami, zaplatí odběratel dodavateli smluvní pokutu ve výši 50.000,- Kč, a to za každý druh takové látky zvlášť a za každý zjištěný případ.</w:t>
      </w:r>
    </w:p>
    <w:p w:rsidR="009576C8" w:rsidRPr="0074722B" w:rsidRDefault="009576C8" w:rsidP="00B419A1">
      <w:pPr>
        <w:pStyle w:val="Odstavec"/>
        <w:tabs>
          <w:tab w:val="left" w:pos="426"/>
        </w:tabs>
        <w:ind w:firstLine="0"/>
        <w:rPr>
          <w:rFonts w:asciiTheme="minorHAnsi" w:hAnsiTheme="minorHAnsi"/>
          <w:sz w:val="22"/>
        </w:rPr>
      </w:pPr>
      <w:r w:rsidRPr="0074722B">
        <w:rPr>
          <w:rFonts w:asciiTheme="minorHAnsi" w:hAnsiTheme="minorHAnsi"/>
          <w:b/>
          <w:sz w:val="22"/>
        </w:rPr>
        <w:t>1</w:t>
      </w:r>
      <w:r w:rsidR="00882AD4">
        <w:rPr>
          <w:rFonts w:asciiTheme="minorHAnsi" w:hAnsiTheme="minorHAnsi"/>
          <w:b/>
          <w:sz w:val="22"/>
        </w:rPr>
        <w:t>1</w:t>
      </w:r>
      <w:r w:rsidRPr="0074722B">
        <w:rPr>
          <w:rFonts w:asciiTheme="minorHAnsi" w:hAnsiTheme="minorHAnsi"/>
          <w:b/>
          <w:sz w:val="22"/>
        </w:rPr>
        <w:t>.</w:t>
      </w:r>
      <w:r w:rsidR="00FC1E20" w:rsidRPr="0074722B">
        <w:rPr>
          <w:rFonts w:asciiTheme="minorHAnsi" w:hAnsiTheme="minorHAnsi"/>
          <w:b/>
          <w:sz w:val="22"/>
        </w:rPr>
        <w:t>2</w:t>
      </w:r>
      <w:r w:rsidR="00882AD4">
        <w:rPr>
          <w:rFonts w:asciiTheme="minorHAnsi" w:hAnsiTheme="minorHAnsi"/>
          <w:b/>
          <w:sz w:val="22"/>
        </w:rPr>
        <w:t xml:space="preserve">.  </w:t>
      </w:r>
      <w:r w:rsidRPr="0074722B">
        <w:rPr>
          <w:rFonts w:asciiTheme="minorHAnsi" w:hAnsiTheme="minorHAnsi"/>
          <w:sz w:val="22"/>
        </w:rPr>
        <w:t xml:space="preserve">Odběratel zaplatí dodavateli smluvní pokutu ve </w:t>
      </w:r>
      <w:r w:rsidR="00B419A1" w:rsidRPr="0074722B">
        <w:rPr>
          <w:rFonts w:asciiTheme="minorHAnsi" w:hAnsiTheme="minorHAnsi"/>
          <w:sz w:val="22"/>
        </w:rPr>
        <w:t>výši 5.000,</w:t>
      </w:r>
      <w:r w:rsidRPr="0074722B">
        <w:rPr>
          <w:rFonts w:asciiTheme="minorHAnsi" w:hAnsiTheme="minorHAnsi"/>
          <w:sz w:val="22"/>
        </w:rPr>
        <w:t>- Kč jestliže:</w:t>
      </w:r>
    </w:p>
    <w:p w:rsidR="009576C8" w:rsidRPr="0074722B" w:rsidRDefault="00EE102E" w:rsidP="00B419A1">
      <w:pPr>
        <w:pStyle w:val="Odstavec"/>
        <w:ind w:left="709" w:hanging="283"/>
        <w:rPr>
          <w:rFonts w:asciiTheme="minorHAnsi" w:hAnsiTheme="minorHAnsi"/>
          <w:sz w:val="22"/>
        </w:rPr>
      </w:pPr>
      <w:r>
        <w:rPr>
          <w:rFonts w:asciiTheme="minorHAnsi" w:hAnsiTheme="minorHAnsi"/>
          <w:sz w:val="22"/>
        </w:rPr>
        <w:t>-</w:t>
      </w:r>
      <w:r w:rsidR="00B419A1">
        <w:rPr>
          <w:rFonts w:asciiTheme="minorHAnsi" w:hAnsiTheme="minorHAnsi"/>
          <w:sz w:val="22"/>
        </w:rPr>
        <w:tab/>
      </w:r>
      <w:r w:rsidR="009576C8" w:rsidRPr="00B419A1">
        <w:rPr>
          <w:rFonts w:asciiTheme="minorHAnsi" w:hAnsiTheme="minorHAnsi"/>
          <w:sz w:val="22"/>
          <w:szCs w:val="20"/>
        </w:rPr>
        <w:t>neumožní</w:t>
      </w:r>
      <w:r w:rsidR="009576C8" w:rsidRPr="0074722B">
        <w:rPr>
          <w:rFonts w:asciiTheme="minorHAnsi" w:hAnsiTheme="minorHAnsi"/>
          <w:sz w:val="22"/>
        </w:rPr>
        <w:t xml:space="preserve"> oprávněnému pracovníkovi dodavatele přístup ke kontrolnímu profilu směrodatnému pro kontrolu kvality odpadních vod a odběr jejich vzorku</w:t>
      </w:r>
    </w:p>
    <w:p w:rsidR="009576C8" w:rsidRPr="0074722B" w:rsidRDefault="00EE102E" w:rsidP="00B419A1">
      <w:pPr>
        <w:pStyle w:val="Zkladntext"/>
        <w:ind w:firstLine="426"/>
        <w:jc w:val="both"/>
        <w:rPr>
          <w:rFonts w:asciiTheme="minorHAnsi" w:hAnsiTheme="minorHAnsi"/>
          <w:sz w:val="22"/>
        </w:rPr>
      </w:pPr>
      <w:r>
        <w:rPr>
          <w:rFonts w:asciiTheme="minorHAnsi" w:hAnsiTheme="minorHAnsi"/>
          <w:sz w:val="22"/>
        </w:rPr>
        <w:t>-</w:t>
      </w:r>
      <w:r w:rsidR="00B419A1">
        <w:rPr>
          <w:rFonts w:asciiTheme="minorHAnsi" w:hAnsiTheme="minorHAnsi"/>
          <w:sz w:val="22"/>
        </w:rPr>
        <w:tab/>
      </w:r>
      <w:r w:rsidR="009576C8" w:rsidRPr="0074722B">
        <w:rPr>
          <w:rFonts w:asciiTheme="minorHAnsi" w:hAnsiTheme="minorHAnsi"/>
          <w:sz w:val="22"/>
        </w:rPr>
        <w:t>bude-li zjištěno záměrné uvedení nesprávných údajů ve smlouvě</w:t>
      </w:r>
    </w:p>
    <w:p w:rsidR="009576C8" w:rsidRPr="0074722B" w:rsidRDefault="00EE102E" w:rsidP="00B419A1">
      <w:pPr>
        <w:pStyle w:val="Zkladntext"/>
        <w:ind w:firstLine="426"/>
        <w:jc w:val="both"/>
        <w:rPr>
          <w:rFonts w:asciiTheme="minorHAnsi" w:hAnsiTheme="minorHAnsi"/>
          <w:sz w:val="22"/>
        </w:rPr>
      </w:pPr>
      <w:r>
        <w:rPr>
          <w:rFonts w:asciiTheme="minorHAnsi" w:hAnsiTheme="minorHAnsi"/>
          <w:sz w:val="22"/>
        </w:rPr>
        <w:t>-</w:t>
      </w:r>
      <w:r w:rsidR="00B419A1">
        <w:rPr>
          <w:rFonts w:asciiTheme="minorHAnsi" w:hAnsiTheme="minorHAnsi"/>
          <w:sz w:val="22"/>
        </w:rPr>
        <w:tab/>
      </w:r>
      <w:r w:rsidR="009576C8" w:rsidRPr="0074722B">
        <w:rPr>
          <w:rFonts w:asciiTheme="minorHAnsi" w:hAnsiTheme="minorHAnsi"/>
          <w:sz w:val="22"/>
        </w:rPr>
        <w:t>neprodleně neodstraní překážky, které znemožňují odečítání měřících zařízení</w:t>
      </w:r>
    </w:p>
    <w:p w:rsidR="009576C8" w:rsidRPr="0074722B" w:rsidRDefault="009576C8" w:rsidP="00B419A1">
      <w:pPr>
        <w:pStyle w:val="Odstavec"/>
        <w:tabs>
          <w:tab w:val="left" w:pos="426"/>
        </w:tabs>
        <w:ind w:firstLine="0"/>
        <w:rPr>
          <w:rFonts w:asciiTheme="minorHAnsi" w:hAnsiTheme="minorHAnsi"/>
          <w:sz w:val="22"/>
        </w:rPr>
      </w:pPr>
      <w:r w:rsidRPr="0074722B">
        <w:rPr>
          <w:rFonts w:asciiTheme="minorHAnsi" w:hAnsiTheme="minorHAnsi"/>
          <w:b/>
          <w:sz w:val="22"/>
        </w:rPr>
        <w:t>1</w:t>
      </w:r>
      <w:r w:rsidR="00882AD4">
        <w:rPr>
          <w:rFonts w:asciiTheme="minorHAnsi" w:hAnsiTheme="minorHAnsi"/>
          <w:b/>
          <w:sz w:val="22"/>
        </w:rPr>
        <w:t>1</w:t>
      </w:r>
      <w:r w:rsidRPr="0074722B">
        <w:rPr>
          <w:rFonts w:asciiTheme="minorHAnsi" w:hAnsiTheme="minorHAnsi"/>
          <w:b/>
          <w:sz w:val="22"/>
        </w:rPr>
        <w:t>.</w:t>
      </w:r>
      <w:r w:rsidR="00FC1E20" w:rsidRPr="0074722B">
        <w:rPr>
          <w:rFonts w:asciiTheme="minorHAnsi" w:hAnsiTheme="minorHAnsi"/>
          <w:b/>
          <w:sz w:val="22"/>
        </w:rPr>
        <w:t>3</w:t>
      </w:r>
      <w:r w:rsidR="00882AD4">
        <w:rPr>
          <w:rFonts w:asciiTheme="minorHAnsi" w:hAnsiTheme="minorHAnsi"/>
          <w:b/>
          <w:sz w:val="22"/>
        </w:rPr>
        <w:t xml:space="preserve">.  </w:t>
      </w:r>
      <w:r w:rsidRPr="0074722B">
        <w:rPr>
          <w:rFonts w:asciiTheme="minorHAnsi" w:hAnsiTheme="minorHAnsi"/>
          <w:sz w:val="22"/>
        </w:rPr>
        <w:t>Odběratel zaplatí dodavateli smluvní pokutu ve výši 10.000,- Kč jestliže:</w:t>
      </w:r>
    </w:p>
    <w:p w:rsidR="00781B4B" w:rsidRPr="0074722B" w:rsidRDefault="00B419A1" w:rsidP="00B419A1">
      <w:pPr>
        <w:pStyle w:val="Zkladntext"/>
        <w:ind w:firstLine="426"/>
        <w:jc w:val="both"/>
        <w:rPr>
          <w:rFonts w:asciiTheme="minorHAnsi" w:hAnsiTheme="minorHAnsi"/>
          <w:sz w:val="22"/>
        </w:rPr>
      </w:pPr>
      <w:r>
        <w:rPr>
          <w:rFonts w:asciiTheme="minorHAnsi" w:hAnsiTheme="minorHAnsi"/>
          <w:sz w:val="22"/>
        </w:rPr>
        <w:t>-</w:t>
      </w:r>
      <w:r>
        <w:rPr>
          <w:rFonts w:asciiTheme="minorHAnsi" w:hAnsiTheme="minorHAnsi"/>
          <w:sz w:val="22"/>
        </w:rPr>
        <w:tab/>
      </w:r>
      <w:r w:rsidR="00781B4B" w:rsidRPr="0074722B">
        <w:rPr>
          <w:rFonts w:asciiTheme="minorHAnsi" w:hAnsiTheme="minorHAnsi"/>
          <w:sz w:val="22"/>
        </w:rPr>
        <w:t>převede právo ze smlouvy na třetí subjekt bez souhlasu dodavatele</w:t>
      </w:r>
    </w:p>
    <w:p w:rsidR="009576C8" w:rsidRPr="0074722B" w:rsidRDefault="00EE102E" w:rsidP="00B419A1">
      <w:pPr>
        <w:pStyle w:val="Zkladntext"/>
        <w:ind w:firstLine="426"/>
        <w:jc w:val="both"/>
        <w:rPr>
          <w:rFonts w:asciiTheme="minorHAnsi" w:hAnsiTheme="minorHAnsi"/>
          <w:sz w:val="22"/>
        </w:rPr>
      </w:pPr>
      <w:r>
        <w:rPr>
          <w:rFonts w:asciiTheme="minorHAnsi" w:hAnsiTheme="minorHAnsi"/>
          <w:sz w:val="22"/>
        </w:rPr>
        <w:t>-</w:t>
      </w:r>
      <w:r w:rsidR="00B419A1">
        <w:rPr>
          <w:rFonts w:asciiTheme="minorHAnsi" w:hAnsiTheme="minorHAnsi"/>
          <w:sz w:val="22"/>
        </w:rPr>
        <w:tab/>
      </w:r>
      <w:r w:rsidR="009576C8" w:rsidRPr="0074722B">
        <w:rPr>
          <w:rFonts w:asciiTheme="minorHAnsi" w:hAnsiTheme="minorHAnsi"/>
          <w:sz w:val="22"/>
        </w:rPr>
        <w:t>neoprávněně manipuluje zařízením dodavatele nebo vlastníka sítě, kterou dodavatel provozuje</w:t>
      </w:r>
    </w:p>
    <w:p w:rsidR="009576C8" w:rsidRPr="0074722B" w:rsidRDefault="009576C8" w:rsidP="00B419A1">
      <w:pPr>
        <w:pStyle w:val="Odstavec"/>
        <w:tabs>
          <w:tab w:val="left" w:pos="426"/>
        </w:tabs>
        <w:ind w:firstLine="0"/>
        <w:rPr>
          <w:rFonts w:asciiTheme="minorHAnsi" w:eastAsia="MS Mincho" w:hAnsiTheme="minorHAnsi"/>
          <w:sz w:val="22"/>
        </w:rPr>
      </w:pPr>
      <w:r w:rsidRPr="0074722B">
        <w:rPr>
          <w:rFonts w:asciiTheme="minorHAnsi" w:eastAsia="MS Mincho" w:hAnsiTheme="minorHAnsi"/>
          <w:b/>
          <w:sz w:val="22"/>
        </w:rPr>
        <w:t>1</w:t>
      </w:r>
      <w:r w:rsidR="00882AD4">
        <w:rPr>
          <w:rFonts w:asciiTheme="minorHAnsi" w:eastAsia="MS Mincho" w:hAnsiTheme="minorHAnsi"/>
          <w:b/>
          <w:sz w:val="22"/>
        </w:rPr>
        <w:t>1</w:t>
      </w:r>
      <w:r w:rsidRPr="0074722B">
        <w:rPr>
          <w:rFonts w:asciiTheme="minorHAnsi" w:eastAsia="MS Mincho" w:hAnsiTheme="minorHAnsi"/>
          <w:b/>
          <w:sz w:val="22"/>
        </w:rPr>
        <w:t>.</w:t>
      </w:r>
      <w:r w:rsidR="00FC1E20" w:rsidRPr="0074722B">
        <w:rPr>
          <w:rFonts w:asciiTheme="minorHAnsi" w:eastAsia="MS Mincho" w:hAnsiTheme="minorHAnsi"/>
          <w:b/>
          <w:sz w:val="22"/>
        </w:rPr>
        <w:t>4</w:t>
      </w:r>
      <w:r w:rsidR="00882AD4">
        <w:rPr>
          <w:rFonts w:asciiTheme="minorHAnsi" w:eastAsia="MS Mincho" w:hAnsiTheme="minorHAnsi"/>
          <w:b/>
          <w:sz w:val="22"/>
        </w:rPr>
        <w:t xml:space="preserve">. </w:t>
      </w:r>
      <w:r w:rsidRPr="0074722B">
        <w:rPr>
          <w:rFonts w:asciiTheme="minorHAnsi" w:eastAsia="MS Mincho" w:hAnsiTheme="minorHAnsi"/>
          <w:sz w:val="22"/>
        </w:rPr>
        <w:t xml:space="preserve">Za </w:t>
      </w:r>
      <w:r w:rsidRPr="00B419A1">
        <w:rPr>
          <w:rFonts w:asciiTheme="minorHAnsi" w:hAnsiTheme="minorHAnsi"/>
          <w:sz w:val="22"/>
        </w:rPr>
        <w:t>opakované</w:t>
      </w:r>
      <w:r w:rsidRPr="0074722B">
        <w:rPr>
          <w:rFonts w:asciiTheme="minorHAnsi" w:eastAsia="MS Mincho" w:hAnsiTheme="minorHAnsi"/>
          <w:b/>
          <w:i/>
          <w:sz w:val="22"/>
        </w:rPr>
        <w:t xml:space="preserve"> protiprávní jednání</w:t>
      </w:r>
      <w:r w:rsidRPr="0074722B">
        <w:rPr>
          <w:rFonts w:asciiTheme="minorHAnsi" w:eastAsia="MS Mincho" w:hAnsiTheme="minorHAnsi"/>
          <w:sz w:val="22"/>
        </w:rPr>
        <w:t xml:space="preserve"> uvedené v části 10. této smlouvy odběratel zaplatí dodavateli smluvní pokutu ve </w:t>
      </w:r>
      <w:r w:rsidRPr="0074722B">
        <w:rPr>
          <w:rFonts w:asciiTheme="minorHAnsi" w:eastAsia="MS Mincho" w:hAnsiTheme="minorHAnsi"/>
          <w:sz w:val="22"/>
          <w:u w:val="single"/>
        </w:rPr>
        <w:t>výši dvojnásobku původní pokuty</w:t>
      </w:r>
      <w:r w:rsidRPr="0074722B">
        <w:rPr>
          <w:rFonts w:asciiTheme="minorHAnsi" w:eastAsia="MS Mincho" w:hAnsiTheme="minorHAnsi"/>
          <w:sz w:val="22"/>
        </w:rPr>
        <w:t>. Smluvní pokuta nenahrazuje případnou náhradu škody, ani pokutu udělenou smluvní straně podle zákona.</w:t>
      </w:r>
      <w:r w:rsidR="002177C9" w:rsidRPr="0074722B">
        <w:rPr>
          <w:rFonts w:asciiTheme="minorHAnsi" w:eastAsia="MS Mincho" w:hAnsiTheme="minorHAnsi"/>
          <w:sz w:val="22"/>
        </w:rPr>
        <w:t xml:space="preserve"> </w:t>
      </w:r>
    </w:p>
    <w:p w:rsidR="000008A2" w:rsidRPr="0074722B" w:rsidRDefault="000008A2" w:rsidP="007775BA">
      <w:pPr>
        <w:pStyle w:val="Prosttext"/>
        <w:jc w:val="both"/>
        <w:rPr>
          <w:rFonts w:asciiTheme="minorHAnsi" w:eastAsia="MS Mincho" w:hAnsiTheme="minorHAnsi" w:cs="Times New Roman"/>
          <w:sz w:val="22"/>
          <w:u w:val="single"/>
        </w:rPr>
      </w:pPr>
    </w:p>
    <w:p w:rsidR="009576C8" w:rsidRPr="0074722B" w:rsidRDefault="004C38E0" w:rsidP="007775BA">
      <w:pPr>
        <w:pStyle w:val="Prosttext"/>
        <w:tabs>
          <w:tab w:val="left" w:pos="540"/>
        </w:tabs>
        <w:jc w:val="both"/>
        <w:rPr>
          <w:rFonts w:asciiTheme="minorHAnsi" w:hAnsiTheme="minorHAnsi" w:cs="Times New Roman"/>
          <w:b/>
          <w:sz w:val="22"/>
          <w:u w:val="single"/>
        </w:rPr>
      </w:pPr>
      <w:r w:rsidRPr="0074722B">
        <w:rPr>
          <w:rFonts w:asciiTheme="minorHAnsi" w:hAnsiTheme="minorHAnsi" w:cs="Times New Roman"/>
          <w:b/>
          <w:sz w:val="22"/>
          <w:u w:val="single"/>
        </w:rPr>
        <w:t>1</w:t>
      </w:r>
      <w:r w:rsidR="00882AD4">
        <w:rPr>
          <w:rFonts w:asciiTheme="minorHAnsi" w:hAnsiTheme="minorHAnsi" w:cs="Times New Roman"/>
          <w:b/>
          <w:sz w:val="22"/>
          <w:u w:val="single"/>
        </w:rPr>
        <w:t>2</w:t>
      </w:r>
      <w:r w:rsidR="00EE102E">
        <w:rPr>
          <w:rFonts w:asciiTheme="minorHAnsi" w:hAnsiTheme="minorHAnsi" w:cs="Times New Roman"/>
          <w:b/>
          <w:sz w:val="22"/>
          <w:u w:val="single"/>
        </w:rPr>
        <w:t>.</w:t>
      </w:r>
      <w:r w:rsidR="00EE102E">
        <w:rPr>
          <w:rFonts w:asciiTheme="minorHAnsi" w:hAnsiTheme="minorHAnsi" w:cs="Times New Roman"/>
          <w:b/>
          <w:sz w:val="22"/>
          <w:u w:val="single"/>
        </w:rPr>
        <w:tab/>
      </w:r>
      <w:r w:rsidR="009576C8" w:rsidRPr="0074722B">
        <w:rPr>
          <w:rFonts w:asciiTheme="minorHAnsi" w:hAnsiTheme="minorHAnsi" w:cs="Times New Roman"/>
          <w:b/>
          <w:sz w:val="22"/>
          <w:u w:val="single"/>
        </w:rPr>
        <w:t>Změny a ukončení smluvního vztahu</w:t>
      </w:r>
    </w:p>
    <w:p w:rsidR="009576C8" w:rsidRPr="0074722B" w:rsidRDefault="009576C8" w:rsidP="007775BA">
      <w:pPr>
        <w:pStyle w:val="l"/>
        <w:tabs>
          <w:tab w:val="left" w:pos="567"/>
        </w:tabs>
        <w:jc w:val="both"/>
        <w:rPr>
          <w:rFonts w:asciiTheme="minorHAnsi" w:hAnsiTheme="minorHAnsi"/>
          <w:sz w:val="22"/>
          <w:szCs w:val="20"/>
        </w:rPr>
      </w:pPr>
      <w:r w:rsidRPr="0074722B">
        <w:rPr>
          <w:rFonts w:asciiTheme="minorHAnsi" w:hAnsiTheme="minorHAnsi"/>
          <w:sz w:val="22"/>
          <w:szCs w:val="20"/>
        </w:rPr>
        <w:t xml:space="preserve"> </w:t>
      </w:r>
    </w:p>
    <w:p w:rsidR="009576C8" w:rsidRPr="0074722B" w:rsidRDefault="009576C8" w:rsidP="005541B8">
      <w:pPr>
        <w:pStyle w:val="Odstavec"/>
        <w:tabs>
          <w:tab w:val="left" w:pos="567"/>
        </w:tabs>
        <w:ind w:firstLine="0"/>
        <w:rPr>
          <w:rFonts w:asciiTheme="minorHAnsi" w:hAnsiTheme="minorHAnsi"/>
          <w:b/>
          <w:sz w:val="22"/>
          <w:szCs w:val="20"/>
        </w:rPr>
      </w:pPr>
      <w:r w:rsidRPr="005541B8">
        <w:rPr>
          <w:rFonts w:asciiTheme="minorHAnsi" w:hAnsiTheme="minorHAnsi"/>
          <w:b/>
          <w:sz w:val="22"/>
          <w:szCs w:val="20"/>
        </w:rPr>
        <w:t>1</w:t>
      </w:r>
      <w:r w:rsidR="00882AD4">
        <w:rPr>
          <w:rFonts w:asciiTheme="minorHAnsi" w:hAnsiTheme="minorHAnsi"/>
          <w:b/>
          <w:sz w:val="22"/>
          <w:szCs w:val="20"/>
        </w:rPr>
        <w:t>2</w:t>
      </w:r>
      <w:r w:rsidRPr="005541B8">
        <w:rPr>
          <w:rFonts w:asciiTheme="minorHAnsi" w:hAnsiTheme="minorHAnsi"/>
          <w:b/>
          <w:sz w:val="22"/>
          <w:szCs w:val="20"/>
        </w:rPr>
        <w:t>.1</w:t>
      </w:r>
      <w:r w:rsidR="00882AD4">
        <w:rPr>
          <w:rFonts w:asciiTheme="minorHAnsi" w:hAnsiTheme="minorHAnsi"/>
          <w:b/>
          <w:sz w:val="22"/>
          <w:szCs w:val="20"/>
        </w:rPr>
        <w:t>.</w:t>
      </w:r>
      <w:r w:rsidRPr="0074722B">
        <w:rPr>
          <w:rFonts w:asciiTheme="minorHAnsi" w:hAnsiTheme="minorHAnsi"/>
          <w:sz w:val="22"/>
          <w:szCs w:val="20"/>
        </w:rPr>
        <w:tab/>
      </w:r>
      <w:r w:rsidRPr="00B419A1">
        <w:rPr>
          <w:rFonts w:asciiTheme="minorHAnsi" w:hAnsiTheme="minorHAnsi"/>
          <w:sz w:val="22"/>
        </w:rPr>
        <w:t>Pokud</w:t>
      </w:r>
      <w:r w:rsidRPr="0074722B">
        <w:rPr>
          <w:rFonts w:asciiTheme="minorHAnsi" w:hAnsiTheme="minorHAnsi"/>
          <w:sz w:val="22"/>
          <w:szCs w:val="20"/>
        </w:rPr>
        <w:t xml:space="preserve"> odběratel hodlá ukončit smlouvu, zejména v důsledku převodu nemovitosti na nového vlastníka, </w:t>
      </w:r>
      <w:r w:rsidR="005541B8" w:rsidRPr="0074722B">
        <w:rPr>
          <w:rFonts w:asciiTheme="minorHAnsi" w:hAnsiTheme="minorHAnsi"/>
          <w:sz w:val="22"/>
          <w:szCs w:val="20"/>
        </w:rPr>
        <w:t>přičemž odvádění</w:t>
      </w:r>
      <w:r w:rsidRPr="0074722B">
        <w:rPr>
          <w:rFonts w:asciiTheme="minorHAnsi" w:hAnsiTheme="minorHAnsi"/>
          <w:sz w:val="22"/>
          <w:szCs w:val="20"/>
        </w:rPr>
        <w:t xml:space="preserve"> odpadních vod by mělo </w:t>
      </w:r>
      <w:r w:rsidR="005541B8" w:rsidRPr="0074722B">
        <w:rPr>
          <w:rFonts w:asciiTheme="minorHAnsi" w:hAnsiTheme="minorHAnsi"/>
          <w:sz w:val="22"/>
          <w:szCs w:val="20"/>
          <w:u w:val="single"/>
        </w:rPr>
        <w:t>kontinuálně</w:t>
      </w:r>
      <w:r w:rsidRPr="0074722B">
        <w:rPr>
          <w:rFonts w:asciiTheme="minorHAnsi" w:hAnsiTheme="minorHAnsi"/>
          <w:sz w:val="22"/>
          <w:szCs w:val="20"/>
          <w:u w:val="single"/>
        </w:rPr>
        <w:t xml:space="preserve"> pokračovat</w:t>
      </w:r>
      <w:r w:rsidRPr="0074722B">
        <w:rPr>
          <w:rFonts w:asciiTheme="minorHAnsi" w:hAnsiTheme="minorHAnsi"/>
          <w:sz w:val="22"/>
          <w:szCs w:val="20"/>
        </w:rPr>
        <w:t>, je povinen se spolu s novým vlastníkem nemovitosti dostavit k dodavateli za účelem ukončení této smlouvy a uzavření smlouvy s novým odběratelem. Přitom předloží konečný stav vodoměru k datu změny odběratele, jakož i doklady prokazující změnu v osobě vlastníka nemovitosti.</w:t>
      </w:r>
    </w:p>
    <w:p w:rsidR="009576C8" w:rsidRPr="0074722B" w:rsidRDefault="009576C8" w:rsidP="005541B8">
      <w:pPr>
        <w:pStyle w:val="Odstavec"/>
        <w:tabs>
          <w:tab w:val="left" w:pos="567"/>
        </w:tabs>
        <w:ind w:firstLine="0"/>
        <w:rPr>
          <w:rFonts w:asciiTheme="minorHAnsi" w:hAnsiTheme="minorHAnsi"/>
          <w:b/>
          <w:sz w:val="22"/>
          <w:szCs w:val="20"/>
        </w:rPr>
      </w:pPr>
      <w:r w:rsidRPr="005541B8">
        <w:rPr>
          <w:rFonts w:asciiTheme="minorHAnsi" w:hAnsiTheme="minorHAnsi"/>
          <w:b/>
          <w:sz w:val="22"/>
          <w:szCs w:val="20"/>
        </w:rPr>
        <w:t>1</w:t>
      </w:r>
      <w:r w:rsidR="00882AD4">
        <w:rPr>
          <w:rFonts w:asciiTheme="minorHAnsi" w:hAnsiTheme="minorHAnsi"/>
          <w:b/>
          <w:sz w:val="22"/>
          <w:szCs w:val="20"/>
        </w:rPr>
        <w:t>2</w:t>
      </w:r>
      <w:r w:rsidRPr="005541B8">
        <w:rPr>
          <w:rFonts w:asciiTheme="minorHAnsi" w:hAnsiTheme="minorHAnsi"/>
          <w:b/>
          <w:sz w:val="22"/>
          <w:szCs w:val="20"/>
        </w:rPr>
        <w:t>.2</w:t>
      </w:r>
      <w:r w:rsidR="00882AD4">
        <w:rPr>
          <w:rFonts w:asciiTheme="minorHAnsi" w:hAnsiTheme="minorHAnsi"/>
          <w:b/>
          <w:sz w:val="22"/>
          <w:szCs w:val="20"/>
        </w:rPr>
        <w:t>.</w:t>
      </w:r>
      <w:r w:rsidRPr="0074722B">
        <w:rPr>
          <w:rFonts w:asciiTheme="minorHAnsi" w:hAnsiTheme="minorHAnsi"/>
          <w:sz w:val="22"/>
          <w:szCs w:val="20"/>
        </w:rPr>
        <w:tab/>
        <w:t>Není-li řádně ukončena smlouva ke dni skončení odběru, je odběratel povinen zaplatit stočné až do dne uzavření smlouvy s novým odběratelem, nebo do dne přerušení odvádění odpadních vod.</w:t>
      </w:r>
    </w:p>
    <w:p w:rsidR="009576C8" w:rsidRPr="0074722B" w:rsidRDefault="009576C8" w:rsidP="005541B8">
      <w:pPr>
        <w:pStyle w:val="Odstavec"/>
        <w:tabs>
          <w:tab w:val="left" w:pos="567"/>
        </w:tabs>
        <w:ind w:firstLine="0"/>
        <w:rPr>
          <w:rFonts w:asciiTheme="minorHAnsi" w:hAnsiTheme="minorHAnsi"/>
          <w:b/>
          <w:sz w:val="22"/>
          <w:szCs w:val="20"/>
        </w:rPr>
      </w:pPr>
      <w:r w:rsidRPr="005541B8">
        <w:rPr>
          <w:rFonts w:asciiTheme="minorHAnsi" w:hAnsiTheme="minorHAnsi"/>
          <w:b/>
          <w:sz w:val="22"/>
          <w:szCs w:val="20"/>
        </w:rPr>
        <w:lastRenderedPageBreak/>
        <w:t>1</w:t>
      </w:r>
      <w:r w:rsidR="00882AD4">
        <w:rPr>
          <w:rFonts w:asciiTheme="minorHAnsi" w:hAnsiTheme="minorHAnsi"/>
          <w:b/>
          <w:sz w:val="22"/>
          <w:szCs w:val="20"/>
        </w:rPr>
        <w:t>2</w:t>
      </w:r>
      <w:r w:rsidRPr="005541B8">
        <w:rPr>
          <w:rFonts w:asciiTheme="minorHAnsi" w:hAnsiTheme="minorHAnsi"/>
          <w:b/>
          <w:sz w:val="22"/>
          <w:szCs w:val="20"/>
        </w:rPr>
        <w:t>.3</w:t>
      </w:r>
      <w:r w:rsidR="00882AD4">
        <w:rPr>
          <w:rFonts w:asciiTheme="minorHAnsi" w:hAnsiTheme="minorHAnsi"/>
          <w:b/>
          <w:sz w:val="22"/>
          <w:szCs w:val="20"/>
        </w:rPr>
        <w:t>.</w:t>
      </w:r>
      <w:r w:rsidRPr="0074722B">
        <w:rPr>
          <w:rFonts w:asciiTheme="minorHAnsi" w:hAnsiTheme="minorHAnsi"/>
          <w:sz w:val="22"/>
          <w:szCs w:val="20"/>
        </w:rPr>
        <w:tab/>
        <w:t>V </w:t>
      </w:r>
      <w:r w:rsidRPr="00B419A1">
        <w:rPr>
          <w:rFonts w:asciiTheme="minorHAnsi" w:hAnsiTheme="minorHAnsi"/>
          <w:sz w:val="22"/>
        </w:rPr>
        <w:t>případě</w:t>
      </w:r>
      <w:r w:rsidRPr="0074722B">
        <w:rPr>
          <w:rFonts w:asciiTheme="minorHAnsi" w:hAnsiTheme="minorHAnsi"/>
          <w:sz w:val="22"/>
          <w:szCs w:val="20"/>
        </w:rPr>
        <w:t xml:space="preserve"> ukončení smlouvy </w:t>
      </w:r>
      <w:r w:rsidRPr="0074722B">
        <w:rPr>
          <w:rFonts w:asciiTheme="minorHAnsi" w:hAnsiTheme="minorHAnsi"/>
          <w:sz w:val="22"/>
          <w:szCs w:val="20"/>
          <w:u w:val="single"/>
        </w:rPr>
        <w:t>bez současného uzavření smlouvy s novým odběratelem</w:t>
      </w:r>
      <w:r w:rsidRPr="0074722B">
        <w:rPr>
          <w:rFonts w:asciiTheme="minorHAnsi" w:hAnsiTheme="minorHAnsi"/>
          <w:sz w:val="22"/>
          <w:szCs w:val="20"/>
        </w:rPr>
        <w:t xml:space="preserve"> je odběratel povinen na svůj náklad provést odpojení přípojky od hlavního řadu.</w:t>
      </w:r>
      <w:r w:rsidR="00C94BC3" w:rsidRPr="0074722B">
        <w:rPr>
          <w:rFonts w:asciiTheme="minorHAnsi" w:hAnsiTheme="minorHAnsi"/>
          <w:sz w:val="22"/>
          <w:szCs w:val="20"/>
        </w:rPr>
        <w:t xml:space="preserve"> Zásahy na veřejných sítích spojené s rušením </w:t>
      </w:r>
      <w:r w:rsidR="005541B8" w:rsidRPr="0074722B">
        <w:rPr>
          <w:rFonts w:asciiTheme="minorHAnsi" w:hAnsiTheme="minorHAnsi"/>
          <w:sz w:val="22"/>
          <w:szCs w:val="20"/>
        </w:rPr>
        <w:t>přípojky provede</w:t>
      </w:r>
      <w:r w:rsidR="00C94BC3" w:rsidRPr="0074722B">
        <w:rPr>
          <w:rFonts w:asciiTheme="minorHAnsi" w:hAnsiTheme="minorHAnsi"/>
          <w:sz w:val="22"/>
          <w:szCs w:val="20"/>
        </w:rPr>
        <w:t xml:space="preserve"> </w:t>
      </w:r>
      <w:r w:rsidR="00A93EA6" w:rsidRPr="0074722B">
        <w:rPr>
          <w:rFonts w:asciiTheme="minorHAnsi" w:eastAsia="MS Mincho" w:hAnsiTheme="minorHAnsi"/>
          <w:sz w:val="22"/>
          <w:szCs w:val="20"/>
        </w:rPr>
        <w:t>dodavatel na náklady odběratele.</w:t>
      </w:r>
    </w:p>
    <w:p w:rsidR="009576C8" w:rsidRPr="0074722B" w:rsidRDefault="009576C8" w:rsidP="005541B8">
      <w:pPr>
        <w:pStyle w:val="Odstavec"/>
        <w:tabs>
          <w:tab w:val="left" w:pos="567"/>
        </w:tabs>
        <w:ind w:firstLine="0"/>
        <w:rPr>
          <w:rFonts w:asciiTheme="minorHAnsi" w:eastAsia="MS Mincho" w:hAnsiTheme="minorHAnsi"/>
          <w:sz w:val="22"/>
        </w:rPr>
      </w:pPr>
      <w:r w:rsidRPr="0074722B">
        <w:rPr>
          <w:rFonts w:asciiTheme="minorHAnsi" w:eastAsia="MS Mincho" w:hAnsiTheme="minorHAnsi"/>
          <w:b/>
          <w:sz w:val="22"/>
        </w:rPr>
        <w:t>1</w:t>
      </w:r>
      <w:r w:rsidR="00882AD4">
        <w:rPr>
          <w:rFonts w:asciiTheme="minorHAnsi" w:eastAsia="MS Mincho" w:hAnsiTheme="minorHAnsi"/>
          <w:b/>
          <w:sz w:val="22"/>
        </w:rPr>
        <w:t>2</w:t>
      </w:r>
      <w:r w:rsidRPr="0074722B">
        <w:rPr>
          <w:rFonts w:asciiTheme="minorHAnsi" w:eastAsia="MS Mincho" w:hAnsiTheme="minorHAnsi"/>
          <w:b/>
          <w:sz w:val="22"/>
        </w:rPr>
        <w:t>.</w:t>
      </w:r>
      <w:r w:rsidR="004C38E0" w:rsidRPr="0074722B">
        <w:rPr>
          <w:rFonts w:asciiTheme="minorHAnsi" w:eastAsia="MS Mincho" w:hAnsiTheme="minorHAnsi"/>
          <w:b/>
          <w:sz w:val="22"/>
        </w:rPr>
        <w:t>4</w:t>
      </w:r>
      <w:r w:rsidR="00882AD4">
        <w:rPr>
          <w:rFonts w:asciiTheme="minorHAnsi" w:eastAsia="MS Mincho" w:hAnsiTheme="minorHAnsi"/>
          <w:b/>
          <w:sz w:val="22"/>
        </w:rPr>
        <w:t>.</w:t>
      </w:r>
      <w:r w:rsidRPr="0074722B">
        <w:rPr>
          <w:rFonts w:asciiTheme="minorHAnsi" w:eastAsia="MS Mincho" w:hAnsiTheme="minorHAnsi"/>
          <w:sz w:val="22"/>
        </w:rPr>
        <w:tab/>
      </w:r>
      <w:r w:rsidRPr="005541B8">
        <w:rPr>
          <w:rFonts w:asciiTheme="minorHAnsi" w:hAnsiTheme="minorHAnsi"/>
          <w:sz w:val="22"/>
        </w:rPr>
        <w:t>Zrušení</w:t>
      </w:r>
      <w:r w:rsidRPr="0074722B">
        <w:rPr>
          <w:rFonts w:asciiTheme="minorHAnsi" w:eastAsia="MS Mincho" w:hAnsiTheme="minorHAnsi"/>
          <w:sz w:val="22"/>
        </w:rPr>
        <w:t xml:space="preserve"> přípojky (pokud je to technicky možné) schvaluje a provádí dodavatel na </w:t>
      </w:r>
      <w:r w:rsidR="005541B8" w:rsidRPr="0074722B">
        <w:rPr>
          <w:rFonts w:asciiTheme="minorHAnsi" w:eastAsia="MS Mincho" w:hAnsiTheme="minorHAnsi"/>
          <w:sz w:val="22"/>
        </w:rPr>
        <w:t>žádost a náklady</w:t>
      </w:r>
      <w:r w:rsidRPr="0074722B">
        <w:rPr>
          <w:rFonts w:asciiTheme="minorHAnsi" w:eastAsia="MS Mincho" w:hAnsiTheme="minorHAnsi"/>
          <w:sz w:val="22"/>
        </w:rPr>
        <w:t xml:space="preserve"> </w:t>
      </w:r>
      <w:r w:rsidRPr="00B419A1">
        <w:rPr>
          <w:rFonts w:asciiTheme="minorHAnsi" w:hAnsiTheme="minorHAnsi"/>
          <w:sz w:val="22"/>
        </w:rPr>
        <w:t>odběratele</w:t>
      </w:r>
      <w:r w:rsidRPr="0074722B">
        <w:rPr>
          <w:rFonts w:asciiTheme="minorHAnsi" w:eastAsia="MS Mincho" w:hAnsiTheme="minorHAnsi"/>
          <w:sz w:val="22"/>
        </w:rPr>
        <w:t xml:space="preserve">. Ukončení smlouvy nebo převod odvádění odpadních vod na jiného odběratele se zpětnou platností lze provést jen s </w:t>
      </w:r>
      <w:r w:rsidR="005541B8" w:rsidRPr="0074722B">
        <w:rPr>
          <w:rFonts w:asciiTheme="minorHAnsi" w:eastAsia="MS Mincho" w:hAnsiTheme="minorHAnsi"/>
          <w:sz w:val="22"/>
        </w:rPr>
        <w:t>písemným souhlasem</w:t>
      </w:r>
      <w:r w:rsidRPr="0074722B">
        <w:rPr>
          <w:rFonts w:asciiTheme="minorHAnsi" w:eastAsia="MS Mincho" w:hAnsiTheme="minorHAnsi"/>
          <w:sz w:val="22"/>
        </w:rPr>
        <w:t xml:space="preserve"> dodavatele.</w:t>
      </w:r>
    </w:p>
    <w:p w:rsidR="009576C8" w:rsidRPr="0074722B" w:rsidRDefault="009576C8" w:rsidP="005541B8">
      <w:pPr>
        <w:pStyle w:val="Odstavec"/>
        <w:tabs>
          <w:tab w:val="left" w:pos="567"/>
        </w:tabs>
        <w:ind w:firstLine="0"/>
        <w:rPr>
          <w:rFonts w:asciiTheme="minorHAnsi" w:hAnsiTheme="minorHAnsi"/>
          <w:b/>
          <w:sz w:val="22"/>
          <w:szCs w:val="20"/>
        </w:rPr>
      </w:pPr>
      <w:r w:rsidRPr="005541B8">
        <w:rPr>
          <w:rFonts w:asciiTheme="minorHAnsi" w:hAnsiTheme="minorHAnsi"/>
          <w:b/>
          <w:sz w:val="22"/>
          <w:szCs w:val="20"/>
        </w:rPr>
        <w:t>1</w:t>
      </w:r>
      <w:r w:rsidR="00882AD4">
        <w:rPr>
          <w:rFonts w:asciiTheme="minorHAnsi" w:hAnsiTheme="minorHAnsi"/>
          <w:b/>
          <w:sz w:val="22"/>
          <w:szCs w:val="20"/>
        </w:rPr>
        <w:t>2</w:t>
      </w:r>
      <w:r w:rsidRPr="005541B8">
        <w:rPr>
          <w:rFonts w:asciiTheme="minorHAnsi" w:hAnsiTheme="minorHAnsi"/>
          <w:b/>
          <w:sz w:val="22"/>
          <w:szCs w:val="20"/>
        </w:rPr>
        <w:t>.</w:t>
      </w:r>
      <w:r w:rsidR="004C38E0" w:rsidRPr="005541B8">
        <w:rPr>
          <w:rFonts w:asciiTheme="minorHAnsi" w:hAnsiTheme="minorHAnsi"/>
          <w:b/>
          <w:sz w:val="22"/>
          <w:szCs w:val="20"/>
        </w:rPr>
        <w:t>5</w:t>
      </w:r>
      <w:r w:rsidR="00882AD4">
        <w:rPr>
          <w:rFonts w:asciiTheme="minorHAnsi" w:hAnsiTheme="minorHAnsi"/>
          <w:b/>
          <w:sz w:val="22"/>
          <w:szCs w:val="20"/>
        </w:rPr>
        <w:t>.</w:t>
      </w:r>
      <w:r w:rsidRPr="0074722B">
        <w:rPr>
          <w:rFonts w:asciiTheme="minorHAnsi" w:hAnsiTheme="minorHAnsi"/>
          <w:sz w:val="22"/>
          <w:szCs w:val="20"/>
        </w:rPr>
        <w:t xml:space="preserve"> </w:t>
      </w:r>
      <w:r w:rsidRPr="0074722B">
        <w:rPr>
          <w:rFonts w:asciiTheme="minorHAnsi" w:hAnsiTheme="minorHAnsi"/>
          <w:sz w:val="22"/>
          <w:szCs w:val="20"/>
        </w:rPr>
        <w:tab/>
      </w:r>
      <w:r w:rsidRPr="00B419A1">
        <w:rPr>
          <w:rFonts w:asciiTheme="minorHAnsi" w:hAnsiTheme="minorHAnsi"/>
          <w:sz w:val="22"/>
        </w:rPr>
        <w:t>Platnost</w:t>
      </w:r>
      <w:r w:rsidRPr="0074722B">
        <w:rPr>
          <w:rFonts w:asciiTheme="minorHAnsi" w:hAnsiTheme="minorHAnsi"/>
          <w:sz w:val="22"/>
          <w:szCs w:val="20"/>
        </w:rPr>
        <w:t xml:space="preserve"> smlouvy uzavřené na dobu neurčitou skončí dohodou smluvních stran nebo výpovědí </w:t>
      </w:r>
      <w:r w:rsidR="00196482" w:rsidRPr="0074722B">
        <w:rPr>
          <w:rFonts w:asciiTheme="minorHAnsi" w:hAnsiTheme="minorHAnsi"/>
          <w:sz w:val="22"/>
          <w:szCs w:val="20"/>
        </w:rPr>
        <w:t xml:space="preserve">odběratele </w:t>
      </w:r>
      <w:r w:rsidRPr="0074722B">
        <w:rPr>
          <w:rFonts w:asciiTheme="minorHAnsi" w:hAnsiTheme="minorHAnsi"/>
          <w:sz w:val="22"/>
          <w:szCs w:val="20"/>
        </w:rPr>
        <w:t>po uplynutí výpovědní lhůty. Výpovědní lhůta se sjednává v délce 1 měsíce a začíná běžet od prvního dne měsíce následujícího po doručení písemné výpovědi druhé smluvní straně.</w:t>
      </w:r>
      <w:r w:rsidR="00A93EA6" w:rsidRPr="0074722B">
        <w:rPr>
          <w:rFonts w:asciiTheme="minorHAnsi" w:hAnsiTheme="minorHAnsi"/>
          <w:sz w:val="22"/>
          <w:szCs w:val="20"/>
        </w:rPr>
        <w:t xml:space="preserve"> </w:t>
      </w:r>
    </w:p>
    <w:p w:rsidR="000008A2" w:rsidRPr="0074722B" w:rsidRDefault="000008A2" w:rsidP="007775BA">
      <w:pPr>
        <w:pStyle w:val="l"/>
        <w:tabs>
          <w:tab w:val="left" w:pos="567"/>
        </w:tabs>
        <w:jc w:val="both"/>
        <w:rPr>
          <w:rFonts w:asciiTheme="minorHAnsi" w:hAnsiTheme="minorHAnsi"/>
          <w:b w:val="0"/>
          <w:sz w:val="22"/>
          <w:szCs w:val="20"/>
        </w:rPr>
      </w:pPr>
    </w:p>
    <w:p w:rsidR="009576C8" w:rsidRPr="0074722B" w:rsidRDefault="004C38E0" w:rsidP="007775BA">
      <w:pPr>
        <w:pStyle w:val="Odstavec"/>
        <w:tabs>
          <w:tab w:val="left" w:pos="540"/>
        </w:tabs>
        <w:ind w:firstLine="0"/>
        <w:rPr>
          <w:rFonts w:asciiTheme="minorHAnsi" w:hAnsiTheme="minorHAnsi"/>
          <w:b/>
          <w:sz w:val="22"/>
          <w:szCs w:val="20"/>
          <w:u w:val="single"/>
        </w:rPr>
      </w:pPr>
      <w:r w:rsidRPr="0074722B">
        <w:rPr>
          <w:rFonts w:asciiTheme="minorHAnsi" w:hAnsiTheme="minorHAnsi"/>
          <w:b/>
          <w:sz w:val="22"/>
          <w:szCs w:val="20"/>
          <w:u w:val="single"/>
        </w:rPr>
        <w:t>1</w:t>
      </w:r>
      <w:r w:rsidR="00882AD4">
        <w:rPr>
          <w:rFonts w:asciiTheme="minorHAnsi" w:hAnsiTheme="minorHAnsi"/>
          <w:b/>
          <w:sz w:val="22"/>
          <w:szCs w:val="20"/>
          <w:u w:val="single"/>
        </w:rPr>
        <w:t>3</w:t>
      </w:r>
      <w:r w:rsidR="00EE102E">
        <w:rPr>
          <w:rFonts w:asciiTheme="minorHAnsi" w:hAnsiTheme="minorHAnsi"/>
          <w:b/>
          <w:sz w:val="22"/>
          <w:szCs w:val="20"/>
          <w:u w:val="single"/>
        </w:rPr>
        <w:t>.</w:t>
      </w:r>
      <w:r w:rsidR="00EE102E">
        <w:rPr>
          <w:rFonts w:asciiTheme="minorHAnsi" w:hAnsiTheme="minorHAnsi"/>
          <w:b/>
          <w:sz w:val="22"/>
          <w:szCs w:val="20"/>
          <w:u w:val="single"/>
        </w:rPr>
        <w:tab/>
      </w:r>
      <w:r w:rsidR="009576C8" w:rsidRPr="0074722B">
        <w:rPr>
          <w:rFonts w:asciiTheme="minorHAnsi" w:hAnsiTheme="minorHAnsi"/>
          <w:b/>
          <w:sz w:val="22"/>
          <w:szCs w:val="20"/>
          <w:u w:val="single"/>
        </w:rPr>
        <w:t>Závěrečná ustanovení</w:t>
      </w:r>
    </w:p>
    <w:p w:rsidR="00BC0DC1" w:rsidRPr="0074722B" w:rsidRDefault="00BC0DC1" w:rsidP="007775BA">
      <w:pPr>
        <w:pStyle w:val="Odstavec"/>
        <w:tabs>
          <w:tab w:val="left" w:pos="540"/>
        </w:tabs>
        <w:ind w:firstLine="0"/>
        <w:rPr>
          <w:rFonts w:asciiTheme="minorHAnsi" w:hAnsiTheme="minorHAnsi"/>
          <w:b/>
          <w:sz w:val="22"/>
          <w:szCs w:val="20"/>
        </w:rPr>
      </w:pPr>
    </w:p>
    <w:p w:rsidR="00BC0DC1" w:rsidRPr="0074722B" w:rsidRDefault="009576C8" w:rsidP="005541B8">
      <w:pPr>
        <w:pStyle w:val="Odstavec"/>
        <w:tabs>
          <w:tab w:val="left" w:pos="567"/>
        </w:tabs>
        <w:ind w:firstLine="0"/>
        <w:rPr>
          <w:rFonts w:asciiTheme="minorHAnsi" w:hAnsiTheme="minorHAnsi"/>
          <w:sz w:val="22"/>
          <w:szCs w:val="20"/>
        </w:rPr>
      </w:pPr>
      <w:r w:rsidRPr="0074722B">
        <w:rPr>
          <w:rFonts w:asciiTheme="minorHAnsi" w:hAnsiTheme="minorHAnsi"/>
          <w:b/>
          <w:sz w:val="22"/>
          <w:szCs w:val="20"/>
        </w:rPr>
        <w:t>1</w:t>
      </w:r>
      <w:r w:rsidR="00882AD4">
        <w:rPr>
          <w:rFonts w:asciiTheme="minorHAnsi" w:hAnsiTheme="minorHAnsi"/>
          <w:b/>
          <w:sz w:val="22"/>
          <w:szCs w:val="20"/>
        </w:rPr>
        <w:t>3</w:t>
      </w:r>
      <w:r w:rsidRPr="0074722B">
        <w:rPr>
          <w:rFonts w:asciiTheme="minorHAnsi" w:hAnsiTheme="minorHAnsi"/>
          <w:b/>
          <w:sz w:val="22"/>
          <w:szCs w:val="20"/>
        </w:rPr>
        <w:t>.1</w:t>
      </w:r>
      <w:r w:rsidR="00882AD4">
        <w:rPr>
          <w:rFonts w:asciiTheme="minorHAnsi" w:hAnsiTheme="minorHAnsi"/>
          <w:b/>
          <w:sz w:val="22"/>
          <w:szCs w:val="20"/>
        </w:rPr>
        <w:t>.</w:t>
      </w:r>
      <w:r w:rsidRPr="0074722B">
        <w:rPr>
          <w:rFonts w:asciiTheme="minorHAnsi" w:hAnsiTheme="minorHAnsi"/>
          <w:sz w:val="22"/>
          <w:szCs w:val="20"/>
        </w:rPr>
        <w:tab/>
      </w:r>
      <w:r w:rsidRPr="00B419A1">
        <w:rPr>
          <w:rFonts w:asciiTheme="minorHAnsi" w:hAnsiTheme="minorHAnsi"/>
          <w:sz w:val="22"/>
        </w:rPr>
        <w:t>Dodavatel</w:t>
      </w:r>
      <w:r w:rsidRPr="0074722B">
        <w:rPr>
          <w:rFonts w:asciiTheme="minorHAnsi" w:hAnsiTheme="minorHAnsi"/>
          <w:sz w:val="22"/>
          <w:szCs w:val="20"/>
        </w:rPr>
        <w:t xml:space="preserve"> informuje odběratele v souladu s § 11 zák. č. 101/2000Sb., že shromažďuje a zpracovává jeho osobní údaje, které odběratel uvedl v této smlouvě. Odběratel dává tímto v sou</w:t>
      </w:r>
      <w:r w:rsidR="00B32064" w:rsidRPr="0074722B">
        <w:rPr>
          <w:rFonts w:asciiTheme="minorHAnsi" w:hAnsiTheme="minorHAnsi"/>
          <w:sz w:val="22"/>
          <w:szCs w:val="20"/>
        </w:rPr>
        <w:t>ladu s</w:t>
      </w:r>
      <w:r w:rsidR="00957A9F">
        <w:rPr>
          <w:rFonts w:asciiTheme="minorHAnsi" w:hAnsiTheme="minorHAnsi"/>
          <w:sz w:val="22"/>
          <w:szCs w:val="20"/>
        </w:rPr>
        <w:t> ust.</w:t>
      </w:r>
      <w:r w:rsidR="00B32064" w:rsidRPr="0074722B">
        <w:rPr>
          <w:rFonts w:asciiTheme="minorHAnsi" w:hAnsiTheme="minorHAnsi"/>
          <w:sz w:val="22"/>
          <w:szCs w:val="20"/>
        </w:rPr>
        <w:t xml:space="preserve"> </w:t>
      </w:r>
      <w:r w:rsidR="00957A9F" w:rsidRPr="00957A9F">
        <w:rPr>
          <w:rFonts w:asciiTheme="minorHAnsi" w:hAnsiTheme="minorHAnsi"/>
          <w:sz w:val="22"/>
          <w:szCs w:val="20"/>
        </w:rPr>
        <w:tab/>
        <w:t>§ 5 písm. a) zákona č. 110/2019 Sb.</w:t>
      </w:r>
      <w:r w:rsidR="00957A9F">
        <w:rPr>
          <w:rFonts w:asciiTheme="minorHAnsi" w:hAnsiTheme="minorHAnsi"/>
          <w:sz w:val="22"/>
          <w:szCs w:val="20"/>
        </w:rPr>
        <w:t>,</w:t>
      </w:r>
      <w:r w:rsidR="00957A9F" w:rsidRPr="00957A9F">
        <w:rPr>
          <w:rFonts w:asciiTheme="minorHAnsi" w:hAnsiTheme="minorHAnsi"/>
          <w:sz w:val="22"/>
          <w:szCs w:val="20"/>
        </w:rPr>
        <w:t xml:space="preserve"> o zpracování osobních údajů</w:t>
      </w:r>
      <w:r w:rsidR="00957A9F">
        <w:rPr>
          <w:rFonts w:asciiTheme="minorHAnsi" w:hAnsiTheme="minorHAnsi"/>
          <w:sz w:val="22"/>
          <w:szCs w:val="20"/>
        </w:rPr>
        <w:t>,</w:t>
      </w:r>
      <w:r w:rsidRPr="0074722B">
        <w:rPr>
          <w:rFonts w:asciiTheme="minorHAnsi" w:hAnsiTheme="minorHAnsi"/>
          <w:sz w:val="22"/>
          <w:szCs w:val="20"/>
        </w:rPr>
        <w:t xml:space="preserve"> dodavateli jako správci údajů souhlas shromažďovat v rozsahu nutném pro tuto smlouvu a její zpracování a uchování pro účely naplnění práv a povinností z této smlouvy, jakož i k vedení agendy o odvádění odpadních vod v souladu se zákonem č. 274/2001Sb., a to po celou dobu platnosti smlouvy a dále po dobu nutnou pro její uchování v souladu s příslušnými právními předpisy. </w:t>
      </w:r>
    </w:p>
    <w:p w:rsidR="00BC0DC1" w:rsidRPr="0074722B" w:rsidRDefault="009576C8" w:rsidP="005541B8">
      <w:pPr>
        <w:pStyle w:val="Odstavec"/>
        <w:tabs>
          <w:tab w:val="left" w:pos="567"/>
        </w:tabs>
        <w:ind w:firstLine="0"/>
        <w:rPr>
          <w:rFonts w:asciiTheme="minorHAnsi" w:hAnsiTheme="minorHAnsi"/>
          <w:sz w:val="22"/>
          <w:szCs w:val="20"/>
        </w:rPr>
      </w:pPr>
      <w:r w:rsidRPr="0074722B">
        <w:rPr>
          <w:rFonts w:asciiTheme="minorHAnsi" w:hAnsiTheme="minorHAnsi"/>
          <w:b/>
          <w:sz w:val="22"/>
          <w:szCs w:val="20"/>
        </w:rPr>
        <w:t>1</w:t>
      </w:r>
      <w:r w:rsidR="00882AD4">
        <w:rPr>
          <w:rFonts w:asciiTheme="minorHAnsi" w:hAnsiTheme="minorHAnsi"/>
          <w:b/>
          <w:sz w:val="22"/>
          <w:szCs w:val="20"/>
        </w:rPr>
        <w:t>3</w:t>
      </w:r>
      <w:r w:rsidRPr="0074722B">
        <w:rPr>
          <w:rFonts w:asciiTheme="minorHAnsi" w:hAnsiTheme="minorHAnsi"/>
          <w:b/>
          <w:sz w:val="22"/>
          <w:szCs w:val="20"/>
        </w:rPr>
        <w:t>.2</w:t>
      </w:r>
      <w:r w:rsidR="00882AD4">
        <w:rPr>
          <w:rFonts w:asciiTheme="minorHAnsi" w:hAnsiTheme="minorHAnsi"/>
          <w:b/>
          <w:sz w:val="22"/>
          <w:szCs w:val="20"/>
        </w:rPr>
        <w:t>.</w:t>
      </w:r>
      <w:r w:rsidRPr="0074722B">
        <w:rPr>
          <w:rFonts w:asciiTheme="minorHAnsi" w:hAnsiTheme="minorHAnsi"/>
          <w:sz w:val="22"/>
          <w:szCs w:val="20"/>
        </w:rPr>
        <w:tab/>
      </w:r>
      <w:r w:rsidRPr="005541B8">
        <w:rPr>
          <w:rFonts w:asciiTheme="minorHAnsi" w:hAnsiTheme="minorHAnsi"/>
          <w:sz w:val="22"/>
        </w:rPr>
        <w:t>Práva</w:t>
      </w:r>
      <w:r w:rsidRPr="0074722B">
        <w:rPr>
          <w:rFonts w:asciiTheme="minorHAnsi" w:hAnsiTheme="minorHAnsi"/>
          <w:sz w:val="22"/>
          <w:szCs w:val="20"/>
        </w:rPr>
        <w:t xml:space="preserve"> a </w:t>
      </w:r>
      <w:r w:rsidRPr="00B419A1">
        <w:rPr>
          <w:rFonts w:asciiTheme="minorHAnsi" w:hAnsiTheme="minorHAnsi"/>
          <w:sz w:val="22"/>
        </w:rPr>
        <w:t>povinnosti</w:t>
      </w:r>
      <w:r w:rsidRPr="0074722B">
        <w:rPr>
          <w:rFonts w:asciiTheme="minorHAnsi" w:hAnsiTheme="minorHAnsi"/>
          <w:sz w:val="22"/>
          <w:szCs w:val="20"/>
        </w:rPr>
        <w:t xml:space="preserve"> smluvních stran, která nejsou výslovně upravena v této smlouvě, se řídí </w:t>
      </w:r>
      <w:r w:rsidR="00984F19" w:rsidRPr="0074722B">
        <w:rPr>
          <w:rFonts w:asciiTheme="minorHAnsi" w:hAnsiTheme="minorHAnsi"/>
          <w:sz w:val="22"/>
          <w:szCs w:val="20"/>
        </w:rPr>
        <w:t xml:space="preserve">především </w:t>
      </w:r>
      <w:r w:rsidRPr="0074722B">
        <w:rPr>
          <w:rFonts w:asciiTheme="minorHAnsi" w:hAnsiTheme="minorHAnsi"/>
          <w:sz w:val="22"/>
          <w:szCs w:val="20"/>
        </w:rPr>
        <w:t>příslušnými ustanoveními zákona č. 274/2001 Sb., o vodovodech a kanalizacích pro veřejnou po</w:t>
      </w:r>
      <w:r w:rsidR="00984F19" w:rsidRPr="0074722B">
        <w:rPr>
          <w:rFonts w:asciiTheme="minorHAnsi" w:hAnsiTheme="minorHAnsi"/>
          <w:sz w:val="22"/>
          <w:szCs w:val="20"/>
        </w:rPr>
        <w:t>třebu</w:t>
      </w:r>
      <w:r w:rsidR="005541B8">
        <w:rPr>
          <w:rFonts w:asciiTheme="minorHAnsi" w:hAnsiTheme="minorHAnsi"/>
          <w:sz w:val="22"/>
          <w:szCs w:val="20"/>
        </w:rPr>
        <w:t>, vyhlášky MZ</w:t>
      </w:r>
      <w:r w:rsidRPr="0074722B">
        <w:rPr>
          <w:rFonts w:asciiTheme="minorHAnsi" w:hAnsiTheme="minorHAnsi"/>
          <w:sz w:val="22"/>
          <w:szCs w:val="20"/>
        </w:rPr>
        <w:t>e ČR č.428/2001Sb., kterou se provádí zákon č. 274/2001</w:t>
      </w:r>
      <w:r w:rsidR="007C5D90" w:rsidRPr="0074722B">
        <w:rPr>
          <w:rFonts w:asciiTheme="minorHAnsi" w:hAnsiTheme="minorHAnsi"/>
          <w:sz w:val="22"/>
          <w:szCs w:val="20"/>
        </w:rPr>
        <w:t xml:space="preserve">Sb., o vodovodech </w:t>
      </w:r>
      <w:r w:rsidRPr="0074722B">
        <w:rPr>
          <w:rFonts w:asciiTheme="minorHAnsi" w:hAnsiTheme="minorHAnsi"/>
          <w:sz w:val="22"/>
          <w:szCs w:val="20"/>
        </w:rPr>
        <w:t>a kan</w:t>
      </w:r>
      <w:r w:rsidR="001D1CD3" w:rsidRPr="0074722B">
        <w:rPr>
          <w:rFonts w:asciiTheme="minorHAnsi" w:hAnsiTheme="minorHAnsi"/>
          <w:sz w:val="22"/>
          <w:szCs w:val="20"/>
        </w:rPr>
        <w:t xml:space="preserve">alizacích pro veřejnou potřebu, ostatními příslušnými právními předpisy, a dále u odběratelů v postavení podnikatelů obchodním zákoníkem </w:t>
      </w:r>
      <w:r w:rsidRPr="0074722B">
        <w:rPr>
          <w:rFonts w:asciiTheme="minorHAnsi" w:hAnsiTheme="minorHAnsi"/>
          <w:sz w:val="22"/>
          <w:szCs w:val="20"/>
        </w:rPr>
        <w:t>a u ostatních odběratelů občanským zákoníkem</w:t>
      </w:r>
      <w:r w:rsidR="001D1CD3" w:rsidRPr="0074722B">
        <w:rPr>
          <w:rFonts w:asciiTheme="minorHAnsi" w:hAnsiTheme="minorHAnsi"/>
          <w:sz w:val="22"/>
          <w:szCs w:val="20"/>
        </w:rPr>
        <w:t>.</w:t>
      </w:r>
    </w:p>
    <w:p w:rsidR="00BC0DC1" w:rsidRPr="0074722B" w:rsidRDefault="009576C8" w:rsidP="005541B8">
      <w:pPr>
        <w:pStyle w:val="Odstavec"/>
        <w:tabs>
          <w:tab w:val="left" w:pos="567"/>
        </w:tabs>
        <w:ind w:firstLine="0"/>
        <w:rPr>
          <w:rFonts w:asciiTheme="minorHAnsi" w:hAnsiTheme="minorHAnsi"/>
          <w:sz w:val="22"/>
          <w:szCs w:val="20"/>
        </w:rPr>
      </w:pPr>
      <w:r w:rsidRPr="0074722B">
        <w:rPr>
          <w:rFonts w:asciiTheme="minorHAnsi" w:hAnsiTheme="minorHAnsi"/>
          <w:b/>
          <w:sz w:val="22"/>
          <w:szCs w:val="20"/>
        </w:rPr>
        <w:t>1</w:t>
      </w:r>
      <w:r w:rsidR="00882AD4">
        <w:rPr>
          <w:rFonts w:asciiTheme="minorHAnsi" w:hAnsiTheme="minorHAnsi"/>
          <w:b/>
          <w:sz w:val="22"/>
          <w:szCs w:val="20"/>
        </w:rPr>
        <w:t>3</w:t>
      </w:r>
      <w:r w:rsidRPr="0074722B">
        <w:rPr>
          <w:rFonts w:asciiTheme="minorHAnsi" w:hAnsiTheme="minorHAnsi"/>
          <w:b/>
          <w:sz w:val="22"/>
          <w:szCs w:val="20"/>
        </w:rPr>
        <w:t>.3</w:t>
      </w:r>
      <w:r w:rsidR="00882AD4">
        <w:rPr>
          <w:rFonts w:asciiTheme="minorHAnsi" w:hAnsiTheme="minorHAnsi"/>
          <w:b/>
          <w:sz w:val="22"/>
          <w:szCs w:val="20"/>
        </w:rPr>
        <w:t>.</w:t>
      </w:r>
      <w:r w:rsidRPr="0074722B">
        <w:rPr>
          <w:rFonts w:asciiTheme="minorHAnsi" w:hAnsiTheme="minorHAnsi"/>
          <w:sz w:val="22"/>
          <w:szCs w:val="20"/>
        </w:rPr>
        <w:tab/>
        <w:t>V </w:t>
      </w:r>
      <w:r w:rsidRPr="00B419A1">
        <w:rPr>
          <w:rFonts w:asciiTheme="minorHAnsi" w:hAnsiTheme="minorHAnsi"/>
          <w:sz w:val="22"/>
        </w:rPr>
        <w:t>případě</w:t>
      </w:r>
      <w:r w:rsidRPr="0074722B">
        <w:rPr>
          <w:rFonts w:asciiTheme="minorHAnsi" w:hAnsiTheme="minorHAnsi"/>
          <w:sz w:val="22"/>
          <w:szCs w:val="20"/>
        </w:rPr>
        <w:t xml:space="preserve"> změny platných právních předpisů se budou právní vztahy vyplývající ze smluvního vztahu mezi odběratelem a dodavatelem řídit obdobnými ustanoveními nové právní úpravy.</w:t>
      </w:r>
    </w:p>
    <w:p w:rsidR="009576C8" w:rsidRPr="0074722B" w:rsidRDefault="009576C8" w:rsidP="005541B8">
      <w:pPr>
        <w:pStyle w:val="Odstavec"/>
        <w:tabs>
          <w:tab w:val="left" w:pos="567"/>
        </w:tabs>
        <w:ind w:firstLine="0"/>
        <w:rPr>
          <w:rFonts w:asciiTheme="minorHAnsi" w:hAnsiTheme="minorHAnsi"/>
          <w:sz w:val="22"/>
          <w:szCs w:val="20"/>
        </w:rPr>
      </w:pPr>
      <w:r w:rsidRPr="0074722B">
        <w:rPr>
          <w:rFonts w:asciiTheme="minorHAnsi" w:hAnsiTheme="minorHAnsi"/>
          <w:b/>
          <w:sz w:val="22"/>
          <w:szCs w:val="20"/>
        </w:rPr>
        <w:t>1</w:t>
      </w:r>
      <w:r w:rsidR="00882AD4">
        <w:rPr>
          <w:rFonts w:asciiTheme="minorHAnsi" w:hAnsiTheme="minorHAnsi"/>
          <w:b/>
          <w:sz w:val="22"/>
          <w:szCs w:val="20"/>
        </w:rPr>
        <w:t>3</w:t>
      </w:r>
      <w:r w:rsidRPr="0074722B">
        <w:rPr>
          <w:rFonts w:asciiTheme="minorHAnsi" w:hAnsiTheme="minorHAnsi"/>
          <w:b/>
          <w:sz w:val="22"/>
          <w:szCs w:val="20"/>
        </w:rPr>
        <w:t>.4</w:t>
      </w:r>
      <w:r w:rsidR="00882AD4">
        <w:rPr>
          <w:rFonts w:asciiTheme="minorHAnsi" w:hAnsiTheme="minorHAnsi"/>
          <w:b/>
          <w:sz w:val="22"/>
          <w:szCs w:val="20"/>
        </w:rPr>
        <w:t>.</w:t>
      </w:r>
      <w:r w:rsidRPr="0074722B">
        <w:rPr>
          <w:rFonts w:asciiTheme="minorHAnsi" w:hAnsiTheme="minorHAnsi"/>
          <w:sz w:val="22"/>
          <w:szCs w:val="20"/>
        </w:rPr>
        <w:tab/>
      </w:r>
      <w:r w:rsidRPr="005541B8">
        <w:rPr>
          <w:rFonts w:asciiTheme="minorHAnsi" w:hAnsiTheme="minorHAnsi"/>
          <w:sz w:val="22"/>
        </w:rPr>
        <w:t>Smlouva</w:t>
      </w:r>
      <w:r w:rsidRPr="0074722B">
        <w:rPr>
          <w:rFonts w:asciiTheme="minorHAnsi" w:hAnsiTheme="minorHAnsi"/>
          <w:sz w:val="22"/>
          <w:szCs w:val="20"/>
        </w:rPr>
        <w:t xml:space="preserve"> je vypracována ve 2 stejnopisech s platností originálu; odběratel obdrží jedno vyhotovení, </w:t>
      </w:r>
      <w:r w:rsidR="005541B8" w:rsidRPr="0074722B">
        <w:rPr>
          <w:rFonts w:asciiTheme="minorHAnsi" w:hAnsiTheme="minorHAnsi"/>
          <w:sz w:val="22"/>
          <w:szCs w:val="20"/>
        </w:rPr>
        <w:t>druhé vyhotovení</w:t>
      </w:r>
      <w:r w:rsidRPr="0074722B">
        <w:rPr>
          <w:rFonts w:asciiTheme="minorHAnsi" w:hAnsiTheme="minorHAnsi"/>
          <w:sz w:val="22"/>
          <w:szCs w:val="20"/>
        </w:rPr>
        <w:t xml:space="preserve"> obd</w:t>
      </w:r>
      <w:r w:rsidR="007C5D90" w:rsidRPr="0074722B">
        <w:rPr>
          <w:rFonts w:asciiTheme="minorHAnsi" w:hAnsiTheme="minorHAnsi"/>
          <w:sz w:val="22"/>
          <w:szCs w:val="20"/>
        </w:rPr>
        <w:t xml:space="preserve">rží dodavatel. </w:t>
      </w:r>
    </w:p>
    <w:p w:rsidR="005541B8" w:rsidRDefault="009576C8" w:rsidP="005541B8">
      <w:pPr>
        <w:pStyle w:val="Odstavec"/>
        <w:tabs>
          <w:tab w:val="left" w:pos="567"/>
        </w:tabs>
        <w:ind w:firstLine="0"/>
        <w:rPr>
          <w:rFonts w:asciiTheme="minorHAnsi" w:eastAsia="MS Mincho" w:hAnsiTheme="minorHAnsi"/>
          <w:sz w:val="22"/>
        </w:rPr>
      </w:pPr>
      <w:r w:rsidRPr="0074722B">
        <w:rPr>
          <w:rFonts w:asciiTheme="minorHAnsi" w:eastAsia="MS Mincho" w:hAnsiTheme="minorHAnsi"/>
          <w:b/>
          <w:sz w:val="22"/>
        </w:rPr>
        <w:t>1</w:t>
      </w:r>
      <w:r w:rsidR="00882AD4">
        <w:rPr>
          <w:rFonts w:asciiTheme="minorHAnsi" w:eastAsia="MS Mincho" w:hAnsiTheme="minorHAnsi"/>
          <w:b/>
          <w:sz w:val="22"/>
        </w:rPr>
        <w:t>3</w:t>
      </w:r>
      <w:r w:rsidRPr="0074722B">
        <w:rPr>
          <w:rFonts w:asciiTheme="minorHAnsi" w:eastAsia="MS Mincho" w:hAnsiTheme="minorHAnsi"/>
          <w:b/>
          <w:sz w:val="22"/>
        </w:rPr>
        <w:t>.5</w:t>
      </w:r>
      <w:r w:rsidR="00882AD4">
        <w:rPr>
          <w:rFonts w:asciiTheme="minorHAnsi" w:eastAsia="MS Mincho" w:hAnsiTheme="minorHAnsi"/>
          <w:b/>
          <w:sz w:val="22"/>
        </w:rPr>
        <w:t>.</w:t>
      </w:r>
      <w:r w:rsidRPr="0074722B">
        <w:rPr>
          <w:rFonts w:asciiTheme="minorHAnsi" w:eastAsia="MS Mincho" w:hAnsiTheme="minorHAnsi"/>
          <w:sz w:val="22"/>
        </w:rPr>
        <w:tab/>
      </w:r>
      <w:r w:rsidRPr="005541B8">
        <w:rPr>
          <w:rFonts w:asciiTheme="minorHAnsi" w:hAnsiTheme="minorHAnsi"/>
          <w:sz w:val="22"/>
        </w:rPr>
        <w:t>Smlouva</w:t>
      </w:r>
      <w:r w:rsidRPr="0074722B">
        <w:rPr>
          <w:rFonts w:asciiTheme="minorHAnsi" w:eastAsia="MS Mincho" w:hAnsiTheme="minorHAnsi"/>
          <w:sz w:val="22"/>
        </w:rPr>
        <w:t xml:space="preserve"> může být změněna nebo zrušena pouze písemnou formou s výjimkou stanovení ceny nebo stanovení ukazatelů a místa odběru vzorků vypouštěných odpadních vod, kte</w:t>
      </w:r>
      <w:r w:rsidR="005541B8">
        <w:rPr>
          <w:rFonts w:asciiTheme="minorHAnsi" w:eastAsia="MS Mincho" w:hAnsiTheme="minorHAnsi"/>
          <w:sz w:val="22"/>
        </w:rPr>
        <w:t>rá jsou pro odběratele závazná.</w:t>
      </w:r>
    </w:p>
    <w:p w:rsidR="009576C8" w:rsidRPr="0074722B" w:rsidRDefault="009576C8" w:rsidP="005541B8">
      <w:pPr>
        <w:pStyle w:val="Odstavec"/>
        <w:tabs>
          <w:tab w:val="left" w:pos="567"/>
        </w:tabs>
        <w:ind w:firstLine="0"/>
        <w:rPr>
          <w:rFonts w:asciiTheme="minorHAnsi" w:eastAsia="MS Mincho" w:hAnsiTheme="minorHAnsi"/>
          <w:sz w:val="22"/>
        </w:rPr>
      </w:pPr>
      <w:r w:rsidRPr="0074722B">
        <w:rPr>
          <w:rFonts w:asciiTheme="minorHAnsi" w:eastAsia="MS Mincho" w:hAnsiTheme="minorHAnsi"/>
          <w:b/>
          <w:sz w:val="22"/>
        </w:rPr>
        <w:t>1</w:t>
      </w:r>
      <w:r w:rsidR="00882AD4">
        <w:rPr>
          <w:rFonts w:asciiTheme="minorHAnsi" w:eastAsia="MS Mincho" w:hAnsiTheme="minorHAnsi"/>
          <w:b/>
          <w:sz w:val="22"/>
        </w:rPr>
        <w:t>3</w:t>
      </w:r>
      <w:r w:rsidRPr="0074722B">
        <w:rPr>
          <w:rFonts w:asciiTheme="minorHAnsi" w:eastAsia="MS Mincho" w:hAnsiTheme="minorHAnsi"/>
          <w:b/>
          <w:sz w:val="22"/>
        </w:rPr>
        <w:t>.6</w:t>
      </w:r>
      <w:r w:rsidR="00882AD4">
        <w:rPr>
          <w:rFonts w:asciiTheme="minorHAnsi" w:eastAsia="MS Mincho" w:hAnsiTheme="minorHAnsi"/>
          <w:b/>
          <w:sz w:val="22"/>
        </w:rPr>
        <w:t>.</w:t>
      </w:r>
      <w:r w:rsidRPr="0074722B">
        <w:rPr>
          <w:rFonts w:asciiTheme="minorHAnsi" w:eastAsia="MS Mincho" w:hAnsiTheme="minorHAnsi"/>
          <w:sz w:val="22"/>
        </w:rPr>
        <w:tab/>
      </w:r>
      <w:r w:rsidRPr="005541B8">
        <w:rPr>
          <w:rFonts w:asciiTheme="minorHAnsi" w:hAnsiTheme="minorHAnsi"/>
          <w:sz w:val="22"/>
        </w:rPr>
        <w:t>Později</w:t>
      </w:r>
      <w:r w:rsidRPr="0074722B">
        <w:rPr>
          <w:rFonts w:asciiTheme="minorHAnsi" w:eastAsia="MS Mincho" w:hAnsiTheme="minorHAnsi"/>
          <w:sz w:val="22"/>
        </w:rPr>
        <w:t xml:space="preserve"> uzavřená smlouva ruší a nahrazuje </w:t>
      </w:r>
      <w:r w:rsidR="00720258" w:rsidRPr="0074722B">
        <w:rPr>
          <w:rFonts w:asciiTheme="minorHAnsi" w:eastAsia="MS Mincho" w:hAnsiTheme="minorHAnsi"/>
          <w:sz w:val="22"/>
        </w:rPr>
        <w:t xml:space="preserve">v celém rozsahu </w:t>
      </w:r>
      <w:r w:rsidRPr="0074722B">
        <w:rPr>
          <w:rFonts w:asciiTheme="minorHAnsi" w:eastAsia="MS Mincho" w:hAnsiTheme="minorHAnsi"/>
          <w:sz w:val="22"/>
        </w:rPr>
        <w:t>předcházející smlouvu, na základě které byl</w:t>
      </w:r>
      <w:r w:rsidR="00720258" w:rsidRPr="0074722B">
        <w:rPr>
          <w:rFonts w:asciiTheme="minorHAnsi" w:eastAsia="MS Mincho" w:hAnsiTheme="minorHAnsi"/>
          <w:sz w:val="22"/>
        </w:rPr>
        <w:t>o</w:t>
      </w:r>
      <w:r w:rsidRPr="0074722B">
        <w:rPr>
          <w:rFonts w:asciiTheme="minorHAnsi" w:eastAsia="MS Mincho" w:hAnsiTheme="minorHAnsi"/>
          <w:sz w:val="22"/>
        </w:rPr>
        <w:t xml:space="preserve"> dosud uskute</w:t>
      </w:r>
      <w:r w:rsidR="00476C39" w:rsidRPr="0074722B">
        <w:rPr>
          <w:rFonts w:asciiTheme="minorHAnsi" w:eastAsia="MS Mincho" w:hAnsiTheme="minorHAnsi"/>
          <w:sz w:val="22"/>
        </w:rPr>
        <w:t>čňováno odvádění odpadních vod.</w:t>
      </w:r>
    </w:p>
    <w:p w:rsidR="009576C8" w:rsidRDefault="00724C62" w:rsidP="005541B8">
      <w:pPr>
        <w:pStyle w:val="Odstavec"/>
        <w:tabs>
          <w:tab w:val="left" w:pos="567"/>
        </w:tabs>
        <w:ind w:firstLine="0"/>
        <w:rPr>
          <w:rFonts w:asciiTheme="minorHAnsi" w:hAnsiTheme="minorHAnsi"/>
          <w:sz w:val="22"/>
          <w:szCs w:val="20"/>
        </w:rPr>
      </w:pPr>
      <w:r w:rsidRPr="0074722B">
        <w:rPr>
          <w:rFonts w:asciiTheme="minorHAnsi" w:hAnsiTheme="minorHAnsi"/>
          <w:b/>
          <w:sz w:val="22"/>
          <w:szCs w:val="20"/>
        </w:rPr>
        <w:t>1</w:t>
      </w:r>
      <w:r w:rsidR="00882AD4">
        <w:rPr>
          <w:rFonts w:asciiTheme="minorHAnsi" w:hAnsiTheme="minorHAnsi"/>
          <w:b/>
          <w:sz w:val="22"/>
          <w:szCs w:val="20"/>
        </w:rPr>
        <w:t>3</w:t>
      </w:r>
      <w:r w:rsidRPr="0074722B">
        <w:rPr>
          <w:rFonts w:asciiTheme="minorHAnsi" w:hAnsiTheme="minorHAnsi"/>
          <w:b/>
          <w:sz w:val="22"/>
          <w:szCs w:val="20"/>
        </w:rPr>
        <w:t>.7</w:t>
      </w:r>
      <w:r w:rsidR="00882AD4">
        <w:rPr>
          <w:rFonts w:asciiTheme="minorHAnsi" w:hAnsiTheme="minorHAnsi"/>
          <w:b/>
          <w:sz w:val="22"/>
          <w:szCs w:val="20"/>
        </w:rPr>
        <w:t>.</w:t>
      </w:r>
      <w:r w:rsidR="00EE102E">
        <w:rPr>
          <w:rFonts w:asciiTheme="minorHAnsi" w:hAnsiTheme="minorHAnsi"/>
          <w:sz w:val="22"/>
          <w:szCs w:val="20"/>
        </w:rPr>
        <w:tab/>
      </w:r>
      <w:r w:rsidR="009576C8" w:rsidRPr="005541B8">
        <w:rPr>
          <w:rFonts w:asciiTheme="minorHAnsi" w:hAnsiTheme="minorHAnsi"/>
          <w:sz w:val="22"/>
        </w:rPr>
        <w:t>Obě</w:t>
      </w:r>
      <w:r w:rsidR="009576C8" w:rsidRPr="0074722B">
        <w:rPr>
          <w:rFonts w:asciiTheme="minorHAnsi" w:hAnsiTheme="minorHAnsi"/>
          <w:sz w:val="22"/>
          <w:szCs w:val="20"/>
        </w:rPr>
        <w:t xml:space="preserve"> smluvní strany prohlašují, že si smlouvu přečetly, že byla uzavřena dle j</w:t>
      </w:r>
      <w:r w:rsidR="00EE102E">
        <w:rPr>
          <w:rFonts w:asciiTheme="minorHAnsi" w:hAnsiTheme="minorHAnsi"/>
          <w:sz w:val="22"/>
          <w:szCs w:val="20"/>
        </w:rPr>
        <w:t xml:space="preserve">ejich pravé a svobodné vůle, na </w:t>
      </w:r>
      <w:r w:rsidR="009576C8" w:rsidRPr="0074722B">
        <w:rPr>
          <w:rFonts w:asciiTheme="minorHAnsi" w:hAnsiTheme="minorHAnsi"/>
          <w:sz w:val="22"/>
          <w:szCs w:val="20"/>
        </w:rPr>
        <w:t>důkaz čehož ji podepisují.</w:t>
      </w:r>
    </w:p>
    <w:p w:rsidR="0062546B" w:rsidRPr="0074722B" w:rsidRDefault="0062546B" w:rsidP="0062546B">
      <w:pPr>
        <w:pStyle w:val="Odstavec"/>
        <w:tabs>
          <w:tab w:val="left" w:pos="567"/>
        </w:tabs>
        <w:ind w:firstLine="0"/>
        <w:rPr>
          <w:rFonts w:asciiTheme="minorHAnsi" w:hAnsiTheme="minorHAnsi"/>
          <w:sz w:val="22"/>
          <w:szCs w:val="20"/>
        </w:rPr>
      </w:pPr>
      <w:r>
        <w:rPr>
          <w:rFonts w:asciiTheme="minorHAnsi" w:hAnsiTheme="minorHAnsi"/>
          <w:sz w:val="22"/>
          <w:szCs w:val="20"/>
        </w:rPr>
        <w:t xml:space="preserve">13.8. Kontaktní osoba ve věcech smluvních pro fyzické osoby: Petra Janečková Bílá, tel.: 556 420 108, email: </w:t>
      </w:r>
      <w:r w:rsidRPr="0062546B">
        <w:rPr>
          <w:rFonts w:asciiTheme="minorHAnsi" w:hAnsiTheme="minorHAnsi"/>
          <w:sz w:val="22"/>
          <w:szCs w:val="20"/>
        </w:rPr>
        <w:t>janeckovabila@mesto-klimkovice.cz</w:t>
      </w:r>
      <w:r>
        <w:rPr>
          <w:rFonts w:asciiTheme="minorHAnsi" w:hAnsiTheme="minorHAnsi"/>
          <w:sz w:val="22"/>
          <w:szCs w:val="20"/>
        </w:rPr>
        <w:t>, kontaktní osoba ve věcech smluvních pro právnické osoby: Ing. Eliška Vidláková, tel.: 556 420 108, email: vidlakova@mesto-klimkovice.cz.</w:t>
      </w:r>
    </w:p>
    <w:p w:rsidR="0062546B" w:rsidRPr="0074722B" w:rsidRDefault="0062546B" w:rsidP="005541B8">
      <w:pPr>
        <w:pStyle w:val="Odstavec"/>
        <w:tabs>
          <w:tab w:val="left" w:pos="567"/>
        </w:tabs>
        <w:ind w:firstLine="0"/>
        <w:rPr>
          <w:rFonts w:asciiTheme="minorHAnsi" w:hAnsiTheme="minorHAnsi"/>
          <w:sz w:val="22"/>
          <w:szCs w:val="20"/>
        </w:rPr>
      </w:pPr>
    </w:p>
    <w:p w:rsidR="009576C8" w:rsidRPr="0074722B" w:rsidRDefault="009576C8" w:rsidP="007775BA">
      <w:pPr>
        <w:pStyle w:val="Prosttext"/>
        <w:jc w:val="both"/>
        <w:rPr>
          <w:rFonts w:asciiTheme="minorHAnsi" w:eastAsia="MS Mincho" w:hAnsiTheme="minorHAnsi" w:cs="Times New Roman"/>
          <w:sz w:val="22"/>
        </w:rPr>
      </w:pPr>
    </w:p>
    <w:p w:rsidR="009576C8" w:rsidRPr="0074722B" w:rsidRDefault="009576C8" w:rsidP="007775BA">
      <w:pPr>
        <w:pStyle w:val="Odstavec"/>
        <w:tabs>
          <w:tab w:val="left" w:leader="dot" w:pos="1620"/>
          <w:tab w:val="left" w:pos="1980"/>
          <w:tab w:val="left" w:leader="dot" w:pos="3780"/>
          <w:tab w:val="left" w:pos="5400"/>
          <w:tab w:val="left" w:leader="dot" w:pos="7200"/>
          <w:tab w:val="left" w:leader="dot" w:pos="9540"/>
        </w:tabs>
        <w:ind w:firstLine="0"/>
        <w:rPr>
          <w:rFonts w:asciiTheme="minorHAnsi" w:hAnsiTheme="minorHAnsi"/>
          <w:sz w:val="22"/>
          <w:szCs w:val="20"/>
        </w:rPr>
      </w:pPr>
      <w:r w:rsidRPr="0074722B">
        <w:rPr>
          <w:rFonts w:asciiTheme="minorHAnsi" w:hAnsiTheme="minorHAnsi"/>
          <w:sz w:val="22"/>
          <w:szCs w:val="20"/>
        </w:rPr>
        <w:t>V</w:t>
      </w:r>
      <w:r w:rsidR="00C67B5D" w:rsidRPr="0074722B">
        <w:rPr>
          <w:rFonts w:asciiTheme="minorHAnsi" w:hAnsiTheme="minorHAnsi"/>
          <w:sz w:val="22"/>
          <w:szCs w:val="20"/>
        </w:rPr>
        <w:t xml:space="preserve"> Klimkovicích </w:t>
      </w:r>
      <w:r w:rsidRPr="0074722B">
        <w:rPr>
          <w:rFonts w:asciiTheme="minorHAnsi" w:hAnsiTheme="minorHAnsi"/>
          <w:sz w:val="22"/>
          <w:szCs w:val="20"/>
        </w:rPr>
        <w:t>dne</w:t>
      </w:r>
      <w:r w:rsidR="00C67B5D" w:rsidRPr="0074722B">
        <w:rPr>
          <w:rFonts w:asciiTheme="minorHAnsi" w:hAnsiTheme="minorHAnsi"/>
          <w:sz w:val="22"/>
          <w:szCs w:val="20"/>
        </w:rPr>
        <w:t xml:space="preserve"> </w:t>
      </w:r>
      <w:r w:rsidR="00603136" w:rsidRPr="0074722B">
        <w:rPr>
          <w:rFonts w:asciiTheme="minorHAnsi" w:hAnsiTheme="minorHAnsi"/>
          <w:sz w:val="22"/>
          <w:szCs w:val="20"/>
        </w:rPr>
        <w:t xml:space="preserve">  </w:t>
      </w:r>
      <w:r w:rsidR="00836442" w:rsidRPr="0074722B">
        <w:rPr>
          <w:rFonts w:asciiTheme="minorHAnsi" w:hAnsiTheme="minorHAnsi"/>
          <w:sz w:val="22"/>
          <w:szCs w:val="20"/>
        </w:rPr>
        <w:t xml:space="preserve"> </w:t>
      </w:r>
      <w:r w:rsidR="00CF6D19" w:rsidRPr="0074722B">
        <w:rPr>
          <w:rFonts w:asciiTheme="minorHAnsi" w:hAnsiTheme="minorHAnsi"/>
          <w:sz w:val="22"/>
          <w:szCs w:val="20"/>
        </w:rPr>
        <w:t xml:space="preserve">    </w:t>
      </w:r>
      <w:r w:rsidR="007C5D90" w:rsidRPr="0074722B">
        <w:rPr>
          <w:rFonts w:asciiTheme="minorHAnsi" w:hAnsiTheme="minorHAnsi"/>
          <w:sz w:val="22"/>
          <w:szCs w:val="20"/>
        </w:rPr>
        <w:t xml:space="preserve">                                                          </w:t>
      </w:r>
      <w:r w:rsidR="005541B8">
        <w:rPr>
          <w:rFonts w:asciiTheme="minorHAnsi" w:hAnsiTheme="minorHAnsi"/>
          <w:sz w:val="22"/>
          <w:szCs w:val="20"/>
        </w:rPr>
        <w:tab/>
      </w:r>
      <w:r w:rsidRPr="0074722B">
        <w:rPr>
          <w:rFonts w:asciiTheme="minorHAnsi" w:hAnsiTheme="minorHAnsi"/>
          <w:sz w:val="22"/>
          <w:szCs w:val="20"/>
        </w:rPr>
        <w:t>V</w:t>
      </w:r>
      <w:r w:rsidR="00C67B5D" w:rsidRPr="0074722B">
        <w:rPr>
          <w:rFonts w:asciiTheme="minorHAnsi" w:hAnsiTheme="minorHAnsi"/>
          <w:sz w:val="22"/>
          <w:szCs w:val="20"/>
        </w:rPr>
        <w:t xml:space="preserve"> Klimkovicích </w:t>
      </w:r>
      <w:r w:rsidR="007C5D90" w:rsidRPr="0074722B">
        <w:rPr>
          <w:rFonts w:asciiTheme="minorHAnsi" w:hAnsiTheme="minorHAnsi"/>
          <w:sz w:val="22"/>
          <w:szCs w:val="20"/>
        </w:rPr>
        <w:t>dne</w:t>
      </w:r>
      <w:r w:rsidR="00185000" w:rsidRPr="0074722B">
        <w:rPr>
          <w:rFonts w:asciiTheme="minorHAnsi" w:hAnsiTheme="minorHAnsi"/>
          <w:sz w:val="22"/>
          <w:szCs w:val="20"/>
        </w:rPr>
        <w:t xml:space="preserve"> </w:t>
      </w:r>
      <w:r w:rsidR="00603136" w:rsidRPr="0074722B">
        <w:rPr>
          <w:rFonts w:asciiTheme="minorHAnsi" w:hAnsiTheme="minorHAnsi"/>
          <w:sz w:val="22"/>
          <w:szCs w:val="20"/>
        </w:rPr>
        <w:t xml:space="preserve"> </w:t>
      </w:r>
    </w:p>
    <w:p w:rsidR="009576C8" w:rsidRPr="0074722B" w:rsidRDefault="009576C8" w:rsidP="007775BA">
      <w:pPr>
        <w:pStyle w:val="Odstavec"/>
        <w:ind w:firstLine="0"/>
        <w:rPr>
          <w:rFonts w:asciiTheme="minorHAnsi" w:hAnsiTheme="minorHAnsi"/>
          <w:sz w:val="22"/>
          <w:szCs w:val="20"/>
        </w:rPr>
      </w:pPr>
    </w:p>
    <w:p w:rsidR="009576C8" w:rsidRPr="0074722B" w:rsidRDefault="009576C8" w:rsidP="007775BA">
      <w:pPr>
        <w:pStyle w:val="Odstavec"/>
        <w:ind w:firstLine="0"/>
        <w:rPr>
          <w:rFonts w:asciiTheme="minorHAnsi" w:hAnsiTheme="minorHAnsi"/>
          <w:sz w:val="22"/>
          <w:szCs w:val="20"/>
        </w:rPr>
      </w:pPr>
    </w:p>
    <w:p w:rsidR="00F36333" w:rsidRPr="0074722B" w:rsidRDefault="00F36333" w:rsidP="007775BA">
      <w:pPr>
        <w:pStyle w:val="Odstavec"/>
        <w:ind w:firstLine="0"/>
        <w:rPr>
          <w:rFonts w:asciiTheme="minorHAnsi" w:hAnsiTheme="minorHAnsi"/>
          <w:sz w:val="22"/>
          <w:szCs w:val="20"/>
        </w:rPr>
      </w:pPr>
    </w:p>
    <w:p w:rsidR="009576C8" w:rsidRPr="0074722B" w:rsidRDefault="009576C8" w:rsidP="007775BA">
      <w:pPr>
        <w:pStyle w:val="Odstavec"/>
        <w:tabs>
          <w:tab w:val="left" w:leader="dot" w:pos="3780"/>
          <w:tab w:val="left" w:pos="5400"/>
          <w:tab w:val="left" w:leader="dot" w:pos="9639"/>
        </w:tabs>
        <w:ind w:firstLine="0"/>
        <w:rPr>
          <w:rFonts w:asciiTheme="minorHAnsi" w:hAnsiTheme="minorHAnsi"/>
          <w:sz w:val="22"/>
          <w:szCs w:val="20"/>
        </w:rPr>
      </w:pPr>
      <w:r w:rsidRPr="0074722B">
        <w:rPr>
          <w:rFonts w:asciiTheme="minorHAnsi" w:hAnsiTheme="minorHAnsi"/>
          <w:sz w:val="22"/>
          <w:szCs w:val="20"/>
        </w:rPr>
        <w:t>…………………………………………</w:t>
      </w:r>
      <w:r w:rsidR="004E2CC1">
        <w:rPr>
          <w:rFonts w:asciiTheme="minorHAnsi" w:hAnsiTheme="minorHAnsi"/>
          <w:sz w:val="22"/>
          <w:szCs w:val="20"/>
        </w:rPr>
        <w:t>..</w:t>
      </w:r>
      <w:r w:rsidRPr="0074722B">
        <w:rPr>
          <w:rFonts w:asciiTheme="minorHAnsi" w:hAnsiTheme="minorHAnsi"/>
          <w:sz w:val="22"/>
          <w:szCs w:val="20"/>
        </w:rPr>
        <w:t xml:space="preserve">..                   </w:t>
      </w:r>
      <w:r w:rsidR="00EE41B8" w:rsidRPr="0074722B">
        <w:rPr>
          <w:rFonts w:asciiTheme="minorHAnsi" w:hAnsiTheme="minorHAnsi"/>
          <w:sz w:val="22"/>
          <w:szCs w:val="20"/>
        </w:rPr>
        <w:t xml:space="preserve">                  </w:t>
      </w:r>
      <w:r w:rsidRPr="0074722B">
        <w:rPr>
          <w:rFonts w:asciiTheme="minorHAnsi" w:hAnsiTheme="minorHAnsi"/>
          <w:sz w:val="22"/>
          <w:szCs w:val="20"/>
        </w:rPr>
        <w:t xml:space="preserve">  </w:t>
      </w:r>
      <w:r w:rsidR="005541B8">
        <w:rPr>
          <w:rFonts w:asciiTheme="minorHAnsi" w:hAnsiTheme="minorHAnsi"/>
          <w:sz w:val="22"/>
          <w:szCs w:val="20"/>
        </w:rPr>
        <w:tab/>
      </w:r>
      <w:r w:rsidRPr="0074722B">
        <w:rPr>
          <w:rFonts w:asciiTheme="minorHAnsi" w:hAnsiTheme="minorHAnsi"/>
          <w:sz w:val="22"/>
          <w:szCs w:val="20"/>
        </w:rPr>
        <w:t xml:space="preserve"> ……………………………………………….</w:t>
      </w:r>
    </w:p>
    <w:p w:rsidR="009576C8" w:rsidRPr="0074722B" w:rsidRDefault="004E2CC1" w:rsidP="007775BA">
      <w:pPr>
        <w:pStyle w:val="Odstavec"/>
        <w:tabs>
          <w:tab w:val="left" w:pos="1440"/>
        </w:tabs>
        <w:rPr>
          <w:rFonts w:asciiTheme="minorHAnsi" w:hAnsiTheme="minorHAnsi"/>
          <w:sz w:val="22"/>
          <w:szCs w:val="20"/>
        </w:rPr>
      </w:pPr>
      <w:r>
        <w:rPr>
          <w:rFonts w:asciiTheme="minorHAnsi" w:hAnsiTheme="minorHAnsi"/>
          <w:sz w:val="22"/>
          <w:szCs w:val="20"/>
        </w:rPr>
        <w:t>d</w:t>
      </w:r>
      <w:r w:rsidR="009576C8" w:rsidRPr="0074722B">
        <w:rPr>
          <w:rFonts w:asciiTheme="minorHAnsi" w:hAnsiTheme="minorHAnsi"/>
          <w:sz w:val="22"/>
          <w:szCs w:val="20"/>
        </w:rPr>
        <w:t xml:space="preserve">odavatel                                              </w:t>
      </w:r>
      <w:r w:rsidR="00B86C67" w:rsidRPr="0074722B">
        <w:rPr>
          <w:rFonts w:asciiTheme="minorHAnsi" w:hAnsiTheme="minorHAnsi"/>
          <w:sz w:val="22"/>
          <w:szCs w:val="20"/>
        </w:rPr>
        <w:t xml:space="preserve">             </w:t>
      </w:r>
      <w:r w:rsidR="00EE41B8" w:rsidRPr="0074722B">
        <w:rPr>
          <w:rFonts w:asciiTheme="minorHAnsi" w:hAnsiTheme="minorHAnsi"/>
          <w:sz w:val="22"/>
          <w:szCs w:val="20"/>
        </w:rPr>
        <w:t xml:space="preserve">                               </w:t>
      </w:r>
      <w:r w:rsidR="005541B8">
        <w:rPr>
          <w:rFonts w:asciiTheme="minorHAnsi" w:hAnsiTheme="minorHAnsi"/>
          <w:sz w:val="22"/>
          <w:szCs w:val="20"/>
        </w:rPr>
        <w:t xml:space="preserve">      </w:t>
      </w:r>
      <w:r w:rsidR="009576C8" w:rsidRPr="0074722B">
        <w:rPr>
          <w:rFonts w:asciiTheme="minorHAnsi" w:hAnsiTheme="minorHAnsi"/>
          <w:sz w:val="22"/>
          <w:szCs w:val="20"/>
        </w:rPr>
        <w:t>odběratel</w:t>
      </w:r>
    </w:p>
    <w:p w:rsidR="009576C8" w:rsidRPr="0074722B" w:rsidRDefault="009576C8" w:rsidP="007775BA">
      <w:pPr>
        <w:pStyle w:val="Odstavec"/>
        <w:ind w:firstLine="0"/>
        <w:rPr>
          <w:rFonts w:asciiTheme="minorHAnsi" w:hAnsiTheme="minorHAnsi"/>
          <w:sz w:val="22"/>
          <w:szCs w:val="20"/>
        </w:rPr>
      </w:pPr>
    </w:p>
    <w:p w:rsidR="005511BB" w:rsidRPr="0074722B" w:rsidRDefault="005511BB" w:rsidP="007775BA">
      <w:pPr>
        <w:pStyle w:val="Odstavec"/>
        <w:ind w:firstLine="0"/>
        <w:rPr>
          <w:rFonts w:asciiTheme="minorHAnsi" w:hAnsiTheme="minorHAnsi"/>
          <w:b/>
          <w:sz w:val="22"/>
          <w:szCs w:val="20"/>
          <w:u w:val="single"/>
        </w:rPr>
      </w:pPr>
    </w:p>
    <w:p w:rsidR="009576C8" w:rsidRPr="0074722B" w:rsidRDefault="009576C8" w:rsidP="007775BA">
      <w:pPr>
        <w:pStyle w:val="Odstavec"/>
        <w:ind w:firstLine="0"/>
        <w:rPr>
          <w:rFonts w:asciiTheme="minorHAnsi" w:hAnsiTheme="minorHAnsi"/>
          <w:b/>
          <w:sz w:val="22"/>
          <w:szCs w:val="20"/>
          <w:u w:val="single"/>
        </w:rPr>
      </w:pPr>
      <w:r w:rsidRPr="0074722B">
        <w:rPr>
          <w:rFonts w:asciiTheme="minorHAnsi" w:hAnsiTheme="minorHAnsi"/>
          <w:b/>
          <w:sz w:val="22"/>
          <w:szCs w:val="20"/>
          <w:u w:val="single"/>
        </w:rPr>
        <w:t xml:space="preserve">Přílohy  </w:t>
      </w:r>
    </w:p>
    <w:p w:rsidR="009576C8" w:rsidRPr="0074722B" w:rsidRDefault="009576C8" w:rsidP="007775BA">
      <w:pPr>
        <w:pStyle w:val="Odstavec"/>
        <w:tabs>
          <w:tab w:val="left" w:pos="1260"/>
          <w:tab w:val="left" w:pos="1440"/>
        </w:tabs>
        <w:ind w:firstLine="0"/>
        <w:rPr>
          <w:rFonts w:asciiTheme="minorHAnsi" w:hAnsiTheme="minorHAnsi"/>
          <w:sz w:val="22"/>
          <w:szCs w:val="20"/>
        </w:rPr>
      </w:pPr>
      <w:r w:rsidRPr="0074722B">
        <w:rPr>
          <w:rFonts w:asciiTheme="minorHAnsi" w:hAnsiTheme="minorHAnsi"/>
          <w:sz w:val="22"/>
          <w:szCs w:val="20"/>
        </w:rPr>
        <w:t xml:space="preserve">Příloha č. 1 </w:t>
      </w:r>
      <w:r w:rsidRPr="0074722B">
        <w:rPr>
          <w:rFonts w:asciiTheme="minorHAnsi" w:hAnsiTheme="minorHAnsi"/>
          <w:sz w:val="22"/>
          <w:szCs w:val="20"/>
        </w:rPr>
        <w:tab/>
        <w:t xml:space="preserve">- </w:t>
      </w:r>
      <w:r w:rsidRPr="0074722B">
        <w:rPr>
          <w:rFonts w:asciiTheme="minorHAnsi" w:hAnsiTheme="minorHAnsi"/>
          <w:sz w:val="22"/>
          <w:szCs w:val="20"/>
        </w:rPr>
        <w:tab/>
        <w:t>P</w:t>
      </w:r>
      <w:r w:rsidR="00EE4699" w:rsidRPr="0074722B">
        <w:rPr>
          <w:rFonts w:asciiTheme="minorHAnsi" w:hAnsiTheme="minorHAnsi"/>
          <w:sz w:val="22"/>
          <w:szCs w:val="20"/>
        </w:rPr>
        <w:t>rohlášení pro  SmVaK</w:t>
      </w:r>
      <w:r w:rsidR="00506269">
        <w:rPr>
          <w:rFonts w:asciiTheme="minorHAnsi" w:hAnsiTheme="minorHAnsi"/>
          <w:sz w:val="22"/>
          <w:szCs w:val="20"/>
        </w:rPr>
        <w:t xml:space="preserve"> a.s.</w:t>
      </w:r>
      <w:r w:rsidR="00EE4699" w:rsidRPr="0074722B">
        <w:rPr>
          <w:rFonts w:asciiTheme="minorHAnsi" w:hAnsiTheme="minorHAnsi"/>
          <w:sz w:val="22"/>
          <w:szCs w:val="20"/>
        </w:rPr>
        <w:t xml:space="preserve">  </w:t>
      </w:r>
    </w:p>
    <w:p w:rsidR="00D32FCB" w:rsidRDefault="00D32FCB" w:rsidP="00DD563A">
      <w:pPr>
        <w:pStyle w:val="Odstavec"/>
        <w:tabs>
          <w:tab w:val="left" w:pos="1260"/>
          <w:tab w:val="left" w:pos="1440"/>
        </w:tabs>
        <w:ind w:firstLine="0"/>
        <w:rPr>
          <w:rFonts w:asciiTheme="minorHAnsi" w:hAnsiTheme="minorHAnsi"/>
          <w:sz w:val="22"/>
          <w:szCs w:val="20"/>
        </w:rPr>
      </w:pPr>
      <w:r>
        <w:rPr>
          <w:rFonts w:asciiTheme="minorHAnsi" w:hAnsiTheme="minorHAnsi"/>
          <w:sz w:val="22"/>
          <w:szCs w:val="20"/>
        </w:rPr>
        <w:t>Příloha č. 2     -   Výpočet množství srážkových vod</w:t>
      </w:r>
      <w:r w:rsidR="00971B49">
        <w:rPr>
          <w:rFonts w:asciiTheme="minorHAnsi" w:hAnsiTheme="minorHAnsi"/>
          <w:sz w:val="22"/>
          <w:szCs w:val="20"/>
        </w:rPr>
        <w:t xml:space="preserve">  </w:t>
      </w:r>
      <w:r w:rsidR="00FA55DF">
        <w:rPr>
          <w:rFonts w:asciiTheme="minorHAnsi" w:hAnsiTheme="minorHAnsi"/>
          <w:sz w:val="22"/>
          <w:szCs w:val="20"/>
        </w:rPr>
        <w:t xml:space="preserve">- viz odst. </w:t>
      </w:r>
      <w:r w:rsidR="00971B49">
        <w:rPr>
          <w:rFonts w:asciiTheme="minorHAnsi" w:hAnsiTheme="minorHAnsi"/>
          <w:sz w:val="22"/>
          <w:szCs w:val="20"/>
        </w:rPr>
        <w:t xml:space="preserve">5.2. </w:t>
      </w:r>
      <w:r w:rsidR="00FA55DF">
        <w:rPr>
          <w:rFonts w:asciiTheme="minorHAnsi" w:hAnsiTheme="minorHAnsi"/>
          <w:sz w:val="22"/>
          <w:szCs w:val="20"/>
        </w:rPr>
        <w:t>písm.</w:t>
      </w:r>
      <w:r w:rsidR="00971B49">
        <w:rPr>
          <w:rFonts w:asciiTheme="minorHAnsi" w:hAnsiTheme="minorHAnsi"/>
          <w:sz w:val="22"/>
          <w:szCs w:val="20"/>
        </w:rPr>
        <w:t xml:space="preserve"> g) </w:t>
      </w:r>
    </w:p>
    <w:p w:rsidR="00601252" w:rsidRPr="0074722B" w:rsidRDefault="00D32FCB" w:rsidP="00DD563A">
      <w:pPr>
        <w:pStyle w:val="Odstavec"/>
        <w:tabs>
          <w:tab w:val="left" w:pos="1260"/>
          <w:tab w:val="left" w:pos="1440"/>
        </w:tabs>
        <w:ind w:firstLine="0"/>
        <w:rPr>
          <w:rFonts w:asciiTheme="minorHAnsi" w:hAnsiTheme="minorHAnsi"/>
          <w:sz w:val="22"/>
          <w:szCs w:val="20"/>
        </w:rPr>
      </w:pPr>
      <w:r>
        <w:rPr>
          <w:rFonts w:asciiTheme="minorHAnsi" w:hAnsiTheme="minorHAnsi"/>
          <w:sz w:val="22"/>
          <w:szCs w:val="20"/>
        </w:rPr>
        <w:t>Příloha č. 3     -   Výpočet</w:t>
      </w:r>
      <w:r w:rsidR="00971B49">
        <w:rPr>
          <w:rFonts w:asciiTheme="minorHAnsi" w:hAnsiTheme="minorHAnsi"/>
          <w:sz w:val="22"/>
          <w:szCs w:val="20"/>
        </w:rPr>
        <w:t xml:space="preserve"> roční spotřeby vody </w:t>
      </w:r>
      <w:r w:rsidR="00FA55DF">
        <w:rPr>
          <w:rFonts w:asciiTheme="minorHAnsi" w:hAnsiTheme="minorHAnsi"/>
          <w:sz w:val="22"/>
          <w:szCs w:val="20"/>
        </w:rPr>
        <w:t xml:space="preserve">– viz odst. </w:t>
      </w:r>
      <w:r w:rsidR="00971B49">
        <w:rPr>
          <w:rFonts w:asciiTheme="minorHAnsi" w:hAnsiTheme="minorHAnsi"/>
          <w:sz w:val="22"/>
          <w:szCs w:val="20"/>
        </w:rPr>
        <w:t>5.2.</w:t>
      </w:r>
      <w:r w:rsidR="00362107" w:rsidRPr="0074722B">
        <w:rPr>
          <w:rFonts w:asciiTheme="minorHAnsi" w:hAnsiTheme="minorHAnsi"/>
          <w:sz w:val="22"/>
          <w:szCs w:val="20"/>
        </w:rPr>
        <w:t xml:space="preserve"> </w:t>
      </w:r>
      <w:r w:rsidR="00FA55DF">
        <w:rPr>
          <w:rFonts w:asciiTheme="minorHAnsi" w:hAnsiTheme="minorHAnsi"/>
          <w:sz w:val="22"/>
          <w:szCs w:val="20"/>
        </w:rPr>
        <w:t>písm. e), kterou doloží odběratel</w:t>
      </w:r>
      <w:r w:rsidR="00362107" w:rsidRPr="0074722B">
        <w:rPr>
          <w:rFonts w:asciiTheme="minorHAnsi" w:hAnsiTheme="minorHAnsi"/>
          <w:sz w:val="22"/>
          <w:szCs w:val="20"/>
        </w:rPr>
        <w:t xml:space="preserve">                                                                                                                                      </w:t>
      </w:r>
    </w:p>
    <w:p w:rsidR="00241F8E" w:rsidRDefault="00241F8E" w:rsidP="005E135E">
      <w:pPr>
        <w:rPr>
          <w:rFonts w:asciiTheme="minorHAnsi" w:hAnsiTheme="minorHAnsi"/>
          <w:sz w:val="22"/>
        </w:rPr>
      </w:pPr>
      <w:r>
        <w:rPr>
          <w:rFonts w:asciiTheme="minorHAnsi" w:hAnsiTheme="minorHAnsi"/>
          <w:sz w:val="22"/>
        </w:rPr>
        <w:t xml:space="preserve">                                                                  </w:t>
      </w:r>
      <w:r>
        <w:rPr>
          <w:rFonts w:asciiTheme="minorHAnsi" w:hAnsiTheme="minorHAnsi"/>
          <w:i/>
          <w:sz w:val="22"/>
        </w:rPr>
        <w:t>(</w:t>
      </w:r>
      <w:r w:rsidRPr="005C2893">
        <w:rPr>
          <w:rFonts w:asciiTheme="minorHAnsi" w:hAnsiTheme="minorHAnsi"/>
          <w:i/>
          <w:sz w:val="22"/>
        </w:rPr>
        <w:t>POZN.:   Přílohy č. 2 a 3 budou použity pouze v relevantních případech</w:t>
      </w:r>
      <w:r>
        <w:rPr>
          <w:rFonts w:asciiTheme="minorHAnsi" w:hAnsiTheme="minorHAnsi"/>
          <w:i/>
          <w:sz w:val="22"/>
        </w:rPr>
        <w:t>)</w:t>
      </w:r>
      <w:r w:rsidR="005E135E" w:rsidRPr="0074722B">
        <w:rPr>
          <w:rFonts w:asciiTheme="minorHAnsi" w:hAnsiTheme="minorHAnsi"/>
          <w:sz w:val="22"/>
        </w:rPr>
        <w:t xml:space="preserve">     </w:t>
      </w:r>
    </w:p>
    <w:p w:rsidR="00C91028" w:rsidRDefault="00C91028">
      <w:pPr>
        <w:rPr>
          <w:rFonts w:asciiTheme="minorHAnsi" w:hAnsiTheme="minorHAnsi"/>
          <w:szCs w:val="24"/>
        </w:rPr>
        <w:sectPr w:rsidR="00C91028" w:rsidSect="005541B8">
          <w:footerReference w:type="default" r:id="rId8"/>
          <w:pgSz w:w="11906" w:h="16838"/>
          <w:pgMar w:top="1135" w:right="1134" w:bottom="680" w:left="1134" w:header="709" w:footer="970" w:gutter="0"/>
          <w:pgNumType w:start="1"/>
          <w:cols w:space="708"/>
          <w:docGrid w:linePitch="360"/>
        </w:sectPr>
      </w:pPr>
    </w:p>
    <w:p w:rsidR="00D16918" w:rsidRDefault="00D16918">
      <w:pPr>
        <w:rPr>
          <w:rFonts w:asciiTheme="minorHAnsi" w:hAnsiTheme="minorHAnsi"/>
          <w:szCs w:val="24"/>
        </w:rPr>
      </w:pPr>
      <w:r>
        <w:rPr>
          <w:rFonts w:asciiTheme="minorHAnsi" w:hAnsiTheme="minorHAnsi"/>
          <w:szCs w:val="24"/>
        </w:rPr>
        <w:lastRenderedPageBreak/>
        <w:br w:type="page"/>
      </w:r>
    </w:p>
    <w:p w:rsidR="00D16918" w:rsidRPr="00D16918" w:rsidRDefault="00241F8E" w:rsidP="00D16918">
      <w:pPr>
        <w:rPr>
          <w:rFonts w:asciiTheme="minorHAnsi" w:hAnsiTheme="minorHAnsi"/>
          <w:b/>
          <w:szCs w:val="24"/>
        </w:rPr>
      </w:pPr>
      <w:r>
        <w:rPr>
          <w:rFonts w:asciiTheme="minorHAnsi" w:hAnsiTheme="minorHAnsi"/>
          <w:szCs w:val="24"/>
        </w:rPr>
        <w:lastRenderedPageBreak/>
        <w:t xml:space="preserve">        </w:t>
      </w:r>
      <w:r w:rsidR="005C2893" w:rsidRPr="005C2893">
        <w:rPr>
          <w:rFonts w:asciiTheme="minorHAnsi" w:hAnsiTheme="minorHAnsi"/>
          <w:szCs w:val="24"/>
        </w:rPr>
        <w:t xml:space="preserve">                                                                                                                      </w:t>
      </w:r>
      <w:r>
        <w:rPr>
          <w:rFonts w:asciiTheme="minorHAnsi" w:hAnsiTheme="minorHAnsi"/>
          <w:szCs w:val="24"/>
        </w:rPr>
        <w:t xml:space="preserve">                               </w:t>
      </w:r>
      <w:r w:rsidR="005C2893" w:rsidRPr="005C2893">
        <w:rPr>
          <w:rFonts w:asciiTheme="minorHAnsi" w:hAnsiTheme="minorHAnsi"/>
          <w:szCs w:val="24"/>
        </w:rPr>
        <w:t xml:space="preserve"> </w:t>
      </w:r>
      <w:r w:rsidR="00362107" w:rsidRPr="005C2893">
        <w:rPr>
          <w:rFonts w:asciiTheme="minorHAnsi" w:hAnsiTheme="minorHAnsi"/>
          <w:b/>
          <w:szCs w:val="24"/>
        </w:rPr>
        <w:t>Příloha č.1</w:t>
      </w:r>
    </w:p>
    <w:p w:rsidR="00D16918" w:rsidRPr="0074722B" w:rsidRDefault="00D16918" w:rsidP="00D16918">
      <w:pPr>
        <w:jc w:val="both"/>
        <w:rPr>
          <w:rFonts w:asciiTheme="minorHAnsi" w:hAnsiTheme="minorHAnsi"/>
          <w:sz w:val="22"/>
        </w:rPr>
      </w:pPr>
    </w:p>
    <w:p w:rsidR="00D16918" w:rsidRPr="00A047D1" w:rsidRDefault="00D16918" w:rsidP="00D16918">
      <w:pPr>
        <w:jc w:val="center"/>
        <w:rPr>
          <w:rFonts w:asciiTheme="minorHAnsi" w:hAnsiTheme="minorHAnsi" w:cs="Arial"/>
          <w:b/>
          <w:sz w:val="22"/>
          <w:szCs w:val="22"/>
        </w:rPr>
      </w:pPr>
      <w:r w:rsidRPr="00A047D1">
        <w:rPr>
          <w:rFonts w:asciiTheme="minorHAnsi" w:hAnsiTheme="minorHAnsi" w:cs="Arial"/>
          <w:b/>
          <w:sz w:val="22"/>
          <w:szCs w:val="22"/>
        </w:rPr>
        <w:t>Souhlas s předáváním údajů o množství dodané vody</w:t>
      </w:r>
    </w:p>
    <w:p w:rsidR="00D16918" w:rsidRPr="00A047D1" w:rsidRDefault="00D16918" w:rsidP="00D16918">
      <w:pPr>
        <w:jc w:val="both"/>
        <w:rPr>
          <w:rFonts w:asciiTheme="minorHAnsi" w:hAnsiTheme="minorHAnsi" w:cs="Arial"/>
          <w:sz w:val="22"/>
          <w:szCs w:val="22"/>
        </w:rPr>
      </w:pPr>
    </w:p>
    <w:tbl>
      <w:tblPr>
        <w:tblW w:w="0" w:type="auto"/>
        <w:tblInd w:w="70" w:type="dxa"/>
        <w:tblLayout w:type="fixed"/>
        <w:tblCellMar>
          <w:left w:w="70" w:type="dxa"/>
          <w:right w:w="70" w:type="dxa"/>
        </w:tblCellMar>
        <w:tblLook w:val="04A0" w:firstRow="1" w:lastRow="0" w:firstColumn="1" w:lastColumn="0" w:noHBand="0" w:noVBand="1"/>
      </w:tblPr>
      <w:tblGrid>
        <w:gridCol w:w="426"/>
        <w:gridCol w:w="850"/>
        <w:gridCol w:w="1701"/>
        <w:gridCol w:w="6095"/>
      </w:tblGrid>
      <w:tr w:rsidR="00D16918" w:rsidRPr="00A047D1" w:rsidTr="00320B3C">
        <w:trPr>
          <w:cantSplit/>
          <w:trHeight w:val="120"/>
        </w:trPr>
        <w:tc>
          <w:tcPr>
            <w:tcW w:w="1276" w:type="dxa"/>
            <w:gridSpan w:val="2"/>
            <w:hideMark/>
          </w:tcPr>
          <w:p w:rsidR="00D16918" w:rsidRPr="00A047D1" w:rsidRDefault="00D16918" w:rsidP="00320B3C">
            <w:pPr>
              <w:pStyle w:val="Zkladntext"/>
              <w:rPr>
                <w:rFonts w:asciiTheme="minorHAnsi" w:hAnsiTheme="minorHAnsi" w:cs="Arial"/>
                <w:b/>
                <w:sz w:val="22"/>
                <w:szCs w:val="22"/>
              </w:rPr>
            </w:pPr>
            <w:r w:rsidRPr="00A047D1">
              <w:rPr>
                <w:rFonts w:asciiTheme="minorHAnsi" w:hAnsiTheme="minorHAnsi" w:cs="Arial"/>
                <w:b/>
                <w:sz w:val="22"/>
                <w:szCs w:val="22"/>
              </w:rPr>
              <w:t>Odběratel:</w:t>
            </w:r>
          </w:p>
        </w:tc>
        <w:tc>
          <w:tcPr>
            <w:tcW w:w="7796" w:type="dxa"/>
            <w:gridSpan w:val="2"/>
          </w:tcPr>
          <w:p w:rsidR="00D16918" w:rsidRPr="00A047D1" w:rsidRDefault="00D16918" w:rsidP="00320B3C">
            <w:pPr>
              <w:pStyle w:val="Zkladntext"/>
              <w:rPr>
                <w:rFonts w:asciiTheme="minorHAnsi" w:hAnsiTheme="minorHAnsi" w:cs="Arial"/>
                <w:color w:val="C00000"/>
                <w:sz w:val="22"/>
                <w:szCs w:val="22"/>
              </w:rPr>
            </w:pPr>
          </w:p>
        </w:tc>
      </w:tr>
      <w:tr w:rsidR="00D16918" w:rsidRPr="00A047D1" w:rsidTr="00320B3C">
        <w:trPr>
          <w:cantSplit/>
          <w:trHeight w:val="120"/>
        </w:trPr>
        <w:tc>
          <w:tcPr>
            <w:tcW w:w="426" w:type="dxa"/>
          </w:tcPr>
          <w:p w:rsidR="00D16918" w:rsidRPr="00A047D1" w:rsidRDefault="00D16918" w:rsidP="00320B3C">
            <w:pPr>
              <w:rPr>
                <w:rFonts w:asciiTheme="minorHAnsi" w:hAnsiTheme="minorHAnsi" w:cs="Arial"/>
                <w:sz w:val="22"/>
                <w:szCs w:val="22"/>
              </w:rPr>
            </w:pPr>
          </w:p>
        </w:tc>
        <w:tc>
          <w:tcPr>
            <w:tcW w:w="2551" w:type="dxa"/>
            <w:gridSpan w:val="2"/>
          </w:tcPr>
          <w:p w:rsidR="00D16918" w:rsidRPr="00A047D1" w:rsidRDefault="00D16918" w:rsidP="00320B3C">
            <w:pPr>
              <w:rPr>
                <w:rFonts w:asciiTheme="minorHAnsi" w:hAnsiTheme="minorHAnsi" w:cs="Arial"/>
                <w:sz w:val="22"/>
                <w:szCs w:val="22"/>
              </w:rPr>
            </w:pPr>
            <w:r w:rsidRPr="00A047D1">
              <w:rPr>
                <w:rFonts w:asciiTheme="minorHAnsi" w:hAnsiTheme="minorHAnsi" w:cs="Arial"/>
                <w:sz w:val="22"/>
                <w:szCs w:val="22"/>
              </w:rPr>
              <w:t>Jméno:</w:t>
            </w:r>
          </w:p>
        </w:tc>
        <w:tc>
          <w:tcPr>
            <w:tcW w:w="6095" w:type="dxa"/>
            <w:tcBorders>
              <w:bottom w:val="single" w:sz="4" w:space="0" w:color="auto"/>
            </w:tcBorders>
          </w:tcPr>
          <w:p w:rsidR="00D16918" w:rsidRPr="00A047D1" w:rsidRDefault="00D16918" w:rsidP="00320B3C">
            <w:pPr>
              <w:rPr>
                <w:rFonts w:asciiTheme="minorHAnsi" w:hAnsiTheme="minorHAnsi" w:cs="Arial"/>
                <w:sz w:val="22"/>
                <w:szCs w:val="22"/>
              </w:rPr>
            </w:pPr>
          </w:p>
        </w:tc>
      </w:tr>
      <w:tr w:rsidR="00D16918" w:rsidRPr="00A047D1" w:rsidTr="00320B3C">
        <w:trPr>
          <w:cantSplit/>
          <w:trHeight w:val="120"/>
        </w:trPr>
        <w:tc>
          <w:tcPr>
            <w:tcW w:w="426" w:type="dxa"/>
          </w:tcPr>
          <w:p w:rsidR="00D16918" w:rsidRPr="00A047D1" w:rsidRDefault="00D16918" w:rsidP="00320B3C">
            <w:pPr>
              <w:rPr>
                <w:rFonts w:asciiTheme="minorHAnsi" w:hAnsiTheme="minorHAnsi" w:cs="Arial"/>
                <w:sz w:val="22"/>
                <w:szCs w:val="22"/>
              </w:rPr>
            </w:pPr>
          </w:p>
        </w:tc>
        <w:tc>
          <w:tcPr>
            <w:tcW w:w="2551" w:type="dxa"/>
            <w:gridSpan w:val="2"/>
          </w:tcPr>
          <w:p w:rsidR="00D16918" w:rsidRPr="00A047D1" w:rsidRDefault="00D16918" w:rsidP="00320B3C">
            <w:pPr>
              <w:rPr>
                <w:rFonts w:asciiTheme="minorHAnsi" w:hAnsiTheme="minorHAnsi" w:cs="Arial"/>
                <w:sz w:val="22"/>
                <w:szCs w:val="22"/>
              </w:rPr>
            </w:pPr>
            <w:r w:rsidRPr="00A047D1">
              <w:rPr>
                <w:rFonts w:asciiTheme="minorHAnsi" w:hAnsiTheme="minorHAnsi" w:cs="Arial"/>
                <w:sz w:val="22"/>
                <w:szCs w:val="22"/>
              </w:rPr>
              <w:t>Datum narození:</w:t>
            </w:r>
          </w:p>
        </w:tc>
        <w:tc>
          <w:tcPr>
            <w:tcW w:w="6095" w:type="dxa"/>
            <w:tcBorders>
              <w:top w:val="single" w:sz="4" w:space="0" w:color="auto"/>
              <w:bottom w:val="single" w:sz="4" w:space="0" w:color="auto"/>
            </w:tcBorders>
          </w:tcPr>
          <w:p w:rsidR="00D16918" w:rsidRPr="00A047D1" w:rsidRDefault="00D16918" w:rsidP="00320B3C">
            <w:pPr>
              <w:rPr>
                <w:rFonts w:asciiTheme="minorHAnsi" w:hAnsiTheme="minorHAnsi" w:cs="Arial"/>
                <w:sz w:val="22"/>
                <w:szCs w:val="22"/>
              </w:rPr>
            </w:pPr>
          </w:p>
        </w:tc>
      </w:tr>
      <w:tr w:rsidR="00D16918" w:rsidRPr="00A047D1" w:rsidTr="00320B3C">
        <w:trPr>
          <w:cantSplit/>
          <w:trHeight w:val="120"/>
        </w:trPr>
        <w:tc>
          <w:tcPr>
            <w:tcW w:w="426" w:type="dxa"/>
          </w:tcPr>
          <w:p w:rsidR="00D16918" w:rsidRPr="00A047D1" w:rsidRDefault="00D16918" w:rsidP="00320B3C">
            <w:pPr>
              <w:rPr>
                <w:rFonts w:asciiTheme="minorHAnsi" w:hAnsiTheme="minorHAnsi" w:cs="Arial"/>
                <w:sz w:val="22"/>
                <w:szCs w:val="22"/>
              </w:rPr>
            </w:pPr>
          </w:p>
        </w:tc>
        <w:tc>
          <w:tcPr>
            <w:tcW w:w="2551" w:type="dxa"/>
            <w:gridSpan w:val="2"/>
          </w:tcPr>
          <w:p w:rsidR="00D16918" w:rsidRPr="00A047D1" w:rsidRDefault="00D16918" w:rsidP="00320B3C">
            <w:pPr>
              <w:rPr>
                <w:rFonts w:asciiTheme="minorHAnsi" w:hAnsiTheme="minorHAnsi" w:cs="Arial"/>
                <w:sz w:val="22"/>
                <w:szCs w:val="22"/>
              </w:rPr>
            </w:pPr>
            <w:r w:rsidRPr="00A047D1">
              <w:rPr>
                <w:rFonts w:asciiTheme="minorHAnsi" w:hAnsiTheme="minorHAnsi" w:cs="Arial"/>
                <w:sz w:val="22"/>
                <w:szCs w:val="22"/>
              </w:rPr>
              <w:t>Adresa odběrného místa:</w:t>
            </w:r>
          </w:p>
        </w:tc>
        <w:tc>
          <w:tcPr>
            <w:tcW w:w="6095" w:type="dxa"/>
            <w:tcBorders>
              <w:top w:val="single" w:sz="4" w:space="0" w:color="auto"/>
              <w:bottom w:val="single" w:sz="4" w:space="0" w:color="auto"/>
            </w:tcBorders>
          </w:tcPr>
          <w:p w:rsidR="00D16918" w:rsidRPr="00A047D1" w:rsidRDefault="00D16918" w:rsidP="00320B3C">
            <w:pPr>
              <w:rPr>
                <w:rFonts w:asciiTheme="minorHAnsi" w:hAnsiTheme="minorHAnsi" w:cs="Arial"/>
                <w:sz w:val="22"/>
                <w:szCs w:val="22"/>
              </w:rPr>
            </w:pPr>
          </w:p>
        </w:tc>
      </w:tr>
      <w:tr w:rsidR="00D16918" w:rsidRPr="00A047D1" w:rsidTr="00320B3C">
        <w:trPr>
          <w:cantSplit/>
          <w:trHeight w:val="120"/>
        </w:trPr>
        <w:tc>
          <w:tcPr>
            <w:tcW w:w="426" w:type="dxa"/>
          </w:tcPr>
          <w:p w:rsidR="00D16918" w:rsidRPr="00A047D1" w:rsidRDefault="00D16918" w:rsidP="00320B3C">
            <w:pPr>
              <w:rPr>
                <w:rFonts w:asciiTheme="minorHAnsi" w:hAnsiTheme="minorHAnsi" w:cs="Arial"/>
                <w:sz w:val="22"/>
                <w:szCs w:val="22"/>
              </w:rPr>
            </w:pPr>
          </w:p>
        </w:tc>
        <w:tc>
          <w:tcPr>
            <w:tcW w:w="2551" w:type="dxa"/>
            <w:gridSpan w:val="2"/>
          </w:tcPr>
          <w:p w:rsidR="00D16918" w:rsidRPr="00A047D1" w:rsidRDefault="00D16918" w:rsidP="00320B3C">
            <w:pPr>
              <w:rPr>
                <w:rFonts w:asciiTheme="minorHAnsi" w:hAnsiTheme="minorHAnsi" w:cs="Arial"/>
                <w:sz w:val="22"/>
                <w:szCs w:val="22"/>
              </w:rPr>
            </w:pPr>
          </w:p>
        </w:tc>
        <w:tc>
          <w:tcPr>
            <w:tcW w:w="6095" w:type="dxa"/>
            <w:tcBorders>
              <w:top w:val="single" w:sz="4" w:space="0" w:color="auto"/>
              <w:bottom w:val="single" w:sz="4" w:space="0" w:color="auto"/>
            </w:tcBorders>
          </w:tcPr>
          <w:p w:rsidR="00D16918" w:rsidRPr="00A047D1" w:rsidRDefault="00D16918" w:rsidP="00320B3C">
            <w:pPr>
              <w:rPr>
                <w:rFonts w:asciiTheme="minorHAnsi" w:hAnsiTheme="minorHAnsi" w:cs="Arial"/>
                <w:sz w:val="22"/>
                <w:szCs w:val="22"/>
              </w:rPr>
            </w:pPr>
          </w:p>
        </w:tc>
      </w:tr>
    </w:tbl>
    <w:p w:rsidR="00D16918" w:rsidRPr="00A047D1" w:rsidRDefault="00D16918" w:rsidP="00D16918">
      <w:pPr>
        <w:jc w:val="both"/>
        <w:rPr>
          <w:rFonts w:asciiTheme="minorHAnsi" w:hAnsiTheme="minorHAnsi" w:cs="Arial"/>
          <w:sz w:val="22"/>
          <w:szCs w:val="22"/>
        </w:rPr>
      </w:pPr>
      <w:r w:rsidRPr="00A047D1">
        <w:rPr>
          <w:rFonts w:asciiTheme="minorHAnsi" w:hAnsiTheme="minorHAnsi" w:cs="Arial"/>
          <w:sz w:val="22"/>
          <w:szCs w:val="22"/>
        </w:rPr>
        <w:t xml:space="preserve">       </w:t>
      </w:r>
    </w:p>
    <w:p w:rsidR="00D16918" w:rsidRPr="00A047D1" w:rsidRDefault="00D16918" w:rsidP="00D16918">
      <w:pPr>
        <w:jc w:val="both"/>
        <w:rPr>
          <w:rFonts w:asciiTheme="minorHAnsi" w:hAnsiTheme="minorHAnsi" w:cs="Arial"/>
          <w:sz w:val="22"/>
          <w:szCs w:val="22"/>
        </w:rPr>
      </w:pPr>
      <w:r w:rsidRPr="00A047D1">
        <w:rPr>
          <w:rFonts w:asciiTheme="minorHAnsi" w:hAnsiTheme="minorHAnsi" w:cs="Arial"/>
          <w:sz w:val="22"/>
          <w:szCs w:val="22"/>
        </w:rPr>
        <w:t xml:space="preserve"> Číslo vdm / odběru / odběratele (dle fa SmVaK) ………………………………………………………….</w:t>
      </w:r>
    </w:p>
    <w:p w:rsidR="00D16918" w:rsidRPr="00A047D1" w:rsidRDefault="00D16918" w:rsidP="00D16918">
      <w:pPr>
        <w:jc w:val="both"/>
        <w:rPr>
          <w:rFonts w:asciiTheme="minorHAnsi" w:hAnsiTheme="minorHAnsi" w:cs="Arial"/>
          <w:sz w:val="22"/>
          <w:szCs w:val="22"/>
        </w:rPr>
      </w:pPr>
    </w:p>
    <w:p w:rsidR="00D16918" w:rsidRPr="00A047D1" w:rsidRDefault="00D16918" w:rsidP="00D16918">
      <w:pPr>
        <w:jc w:val="both"/>
        <w:rPr>
          <w:rFonts w:asciiTheme="minorHAnsi" w:hAnsiTheme="minorHAnsi" w:cs="Arial"/>
          <w:sz w:val="22"/>
          <w:szCs w:val="22"/>
        </w:rPr>
      </w:pPr>
      <w:r w:rsidRPr="00A047D1">
        <w:rPr>
          <w:rFonts w:asciiTheme="minorHAnsi" w:hAnsiTheme="minorHAnsi" w:cs="Arial"/>
          <w:sz w:val="22"/>
          <w:szCs w:val="22"/>
        </w:rPr>
        <w:t xml:space="preserve">Souhlasím s tím, aby </w:t>
      </w:r>
      <w:r w:rsidRPr="00A047D1">
        <w:rPr>
          <w:rFonts w:asciiTheme="minorHAnsi" w:hAnsiTheme="minorHAnsi" w:cs="Arial"/>
          <w:b/>
          <w:sz w:val="22"/>
          <w:szCs w:val="22"/>
        </w:rPr>
        <w:t>Severomoravské vodovody a kanalizace Ostrava a.s.</w:t>
      </w:r>
      <w:r w:rsidRPr="00A047D1">
        <w:rPr>
          <w:rFonts w:asciiTheme="minorHAnsi" w:hAnsiTheme="minorHAnsi" w:cs="Arial"/>
          <w:sz w:val="22"/>
          <w:szCs w:val="22"/>
        </w:rPr>
        <w:t>, se sídlem 28. října 1235/169, Mariánské Hory, 709 00 Ostrava, IČO: 451 93 665 (dále jen „</w:t>
      </w:r>
      <w:r w:rsidRPr="00A047D1">
        <w:rPr>
          <w:rFonts w:asciiTheme="minorHAnsi" w:hAnsiTheme="minorHAnsi" w:cs="Arial"/>
          <w:b/>
          <w:sz w:val="22"/>
          <w:szCs w:val="22"/>
        </w:rPr>
        <w:t>provozovatel vodovodu</w:t>
      </w:r>
      <w:r w:rsidRPr="00A047D1">
        <w:rPr>
          <w:rFonts w:asciiTheme="minorHAnsi" w:hAnsiTheme="minorHAnsi" w:cs="Arial"/>
          <w:sz w:val="22"/>
          <w:szCs w:val="22"/>
        </w:rPr>
        <w:t>“)</w:t>
      </w:r>
      <w:r>
        <w:rPr>
          <w:rFonts w:asciiTheme="minorHAnsi" w:hAnsiTheme="minorHAnsi" w:cs="Arial"/>
          <w:sz w:val="22"/>
          <w:szCs w:val="22"/>
        </w:rPr>
        <w:t xml:space="preserve"> </w:t>
      </w:r>
      <w:r w:rsidRPr="00A047D1">
        <w:rPr>
          <w:rFonts w:asciiTheme="minorHAnsi" w:hAnsiTheme="minorHAnsi" w:cs="Arial"/>
          <w:sz w:val="22"/>
          <w:szCs w:val="22"/>
        </w:rPr>
        <w:t xml:space="preserve">jakožto provozovatel vodovodu v obci </w:t>
      </w:r>
      <w:r>
        <w:rPr>
          <w:rFonts w:asciiTheme="minorHAnsi" w:hAnsiTheme="minorHAnsi" w:cs="Arial"/>
          <w:sz w:val="22"/>
          <w:szCs w:val="22"/>
        </w:rPr>
        <w:t>Klimkovice</w:t>
      </w:r>
      <w:r w:rsidRPr="00A047D1">
        <w:rPr>
          <w:rFonts w:asciiTheme="minorHAnsi" w:hAnsiTheme="minorHAnsi" w:cs="Arial"/>
          <w:sz w:val="22"/>
          <w:szCs w:val="22"/>
        </w:rPr>
        <w:t xml:space="preserve"> a jako správce mých osobních údajů pravidelně předával mé osobní údaje v rozsahu </w:t>
      </w:r>
    </w:p>
    <w:p w:rsidR="00D16918" w:rsidRPr="00A047D1" w:rsidRDefault="00D16918" w:rsidP="00D16918">
      <w:pPr>
        <w:pStyle w:val="Odstavecseseznamem"/>
        <w:numPr>
          <w:ilvl w:val="0"/>
          <w:numId w:val="16"/>
        </w:numPr>
        <w:spacing w:after="0" w:line="240" w:lineRule="auto"/>
        <w:jc w:val="both"/>
        <w:rPr>
          <w:rFonts w:asciiTheme="minorHAnsi" w:hAnsiTheme="minorHAnsi" w:cs="Arial"/>
        </w:rPr>
      </w:pPr>
      <w:r w:rsidRPr="00A047D1">
        <w:rPr>
          <w:rFonts w:asciiTheme="minorHAnsi" w:hAnsiTheme="minorHAnsi" w:cs="Arial"/>
        </w:rPr>
        <w:t>údaje o stavu vodoměru o množství dodané vody na výše uvedeném odběrném místě (dále jen „</w:t>
      </w:r>
      <w:r w:rsidRPr="00A047D1">
        <w:rPr>
          <w:rFonts w:asciiTheme="minorHAnsi" w:hAnsiTheme="minorHAnsi" w:cs="Arial"/>
          <w:b/>
        </w:rPr>
        <w:t>Údaje</w:t>
      </w:r>
      <w:r w:rsidRPr="00A047D1">
        <w:rPr>
          <w:rFonts w:asciiTheme="minorHAnsi" w:hAnsiTheme="minorHAnsi" w:cs="Arial"/>
        </w:rPr>
        <w:t>“)</w:t>
      </w:r>
    </w:p>
    <w:p w:rsidR="00D16918" w:rsidRPr="00A047D1" w:rsidRDefault="00D16918" w:rsidP="00D16918">
      <w:pPr>
        <w:jc w:val="both"/>
        <w:rPr>
          <w:rFonts w:asciiTheme="minorHAnsi" w:hAnsiTheme="minorHAnsi" w:cs="Arial"/>
          <w:sz w:val="22"/>
          <w:szCs w:val="22"/>
        </w:rPr>
      </w:pPr>
      <w:r w:rsidRPr="00A047D1">
        <w:rPr>
          <w:rFonts w:asciiTheme="minorHAnsi" w:hAnsiTheme="minorHAnsi" w:cs="Arial"/>
          <w:sz w:val="22"/>
          <w:szCs w:val="22"/>
        </w:rPr>
        <w:t xml:space="preserve">obci </w:t>
      </w:r>
      <w:r>
        <w:rPr>
          <w:rFonts w:asciiTheme="minorHAnsi" w:hAnsiTheme="minorHAnsi" w:cs="Arial"/>
          <w:sz w:val="22"/>
          <w:szCs w:val="22"/>
        </w:rPr>
        <w:t>Klimkovice</w:t>
      </w:r>
      <w:r w:rsidRPr="00A047D1">
        <w:rPr>
          <w:rFonts w:asciiTheme="minorHAnsi" w:hAnsiTheme="minorHAnsi" w:cs="Arial"/>
          <w:sz w:val="22"/>
          <w:szCs w:val="22"/>
        </w:rPr>
        <w:t xml:space="preserve"> (dále jen „</w:t>
      </w:r>
      <w:r w:rsidRPr="00A047D1">
        <w:rPr>
          <w:rFonts w:asciiTheme="minorHAnsi" w:hAnsiTheme="minorHAnsi" w:cs="Arial"/>
          <w:b/>
          <w:sz w:val="22"/>
          <w:szCs w:val="22"/>
        </w:rPr>
        <w:t>provozovatel kanalizace</w:t>
      </w:r>
      <w:r w:rsidRPr="00A047D1">
        <w:rPr>
          <w:rFonts w:asciiTheme="minorHAnsi" w:hAnsiTheme="minorHAnsi" w:cs="Arial"/>
          <w:sz w:val="22"/>
          <w:szCs w:val="22"/>
        </w:rPr>
        <w:t>“), jakožto provozovateli kanalizace a jako samostatnému správci osobních údajů.</w:t>
      </w:r>
    </w:p>
    <w:p w:rsidR="00D16918" w:rsidRPr="00A047D1" w:rsidRDefault="00D16918" w:rsidP="00D16918">
      <w:pPr>
        <w:jc w:val="both"/>
        <w:rPr>
          <w:rFonts w:asciiTheme="minorHAnsi" w:hAnsiTheme="minorHAnsi" w:cs="Arial"/>
          <w:sz w:val="22"/>
          <w:szCs w:val="22"/>
        </w:rPr>
      </w:pPr>
    </w:p>
    <w:p w:rsidR="00D16918" w:rsidRPr="00A047D1" w:rsidRDefault="00D16918" w:rsidP="00D16918">
      <w:pPr>
        <w:jc w:val="both"/>
        <w:rPr>
          <w:rFonts w:asciiTheme="minorHAnsi" w:hAnsiTheme="minorHAnsi" w:cs="Arial"/>
          <w:sz w:val="22"/>
          <w:szCs w:val="22"/>
        </w:rPr>
      </w:pPr>
      <w:r w:rsidRPr="00A047D1">
        <w:rPr>
          <w:rFonts w:asciiTheme="minorHAnsi" w:hAnsiTheme="minorHAnsi" w:cs="Arial"/>
          <w:sz w:val="22"/>
          <w:szCs w:val="22"/>
        </w:rPr>
        <w:t xml:space="preserve">Souhlasím s tím, aby provozovatel kanalizace využíval </w:t>
      </w:r>
      <w:r w:rsidRPr="00A047D1">
        <w:rPr>
          <w:rFonts w:asciiTheme="minorHAnsi" w:hAnsiTheme="minorHAnsi" w:cs="Arial"/>
          <w:b/>
          <w:sz w:val="22"/>
          <w:szCs w:val="22"/>
        </w:rPr>
        <w:t>takto získané Údaje pro účely fakturace stočného</w:t>
      </w:r>
      <w:r w:rsidRPr="00A047D1">
        <w:rPr>
          <w:rFonts w:asciiTheme="minorHAnsi" w:hAnsiTheme="minorHAnsi" w:cs="Arial"/>
          <w:sz w:val="22"/>
          <w:szCs w:val="22"/>
        </w:rPr>
        <w:t xml:space="preserve"> (která probíhá na základě smlouvy uzavřené mezi provozovatelem kanalizace a Odběratelem). Provozovatel kanalizace využije Údaje pro účely výpočtu výše stočného v souladu se zákonem č. 274/2001 Sb., o vodovodech a kanalizacích, a prováděcích předpisech.</w:t>
      </w:r>
    </w:p>
    <w:p w:rsidR="00D16918" w:rsidRPr="00A047D1" w:rsidRDefault="00D16918" w:rsidP="00D16918">
      <w:pPr>
        <w:jc w:val="both"/>
        <w:rPr>
          <w:rFonts w:asciiTheme="minorHAnsi" w:hAnsiTheme="minorHAnsi" w:cs="Arial"/>
          <w:sz w:val="22"/>
          <w:szCs w:val="22"/>
        </w:rPr>
      </w:pPr>
      <w:r w:rsidRPr="00A047D1">
        <w:rPr>
          <w:rFonts w:asciiTheme="minorHAnsi" w:hAnsiTheme="minorHAnsi" w:cs="Arial"/>
          <w:sz w:val="22"/>
          <w:szCs w:val="22"/>
        </w:rPr>
        <w:t xml:space="preserve">Tento souhlas poskytuji dobrovolně, a to na dobu trvání smluvního vztahu mezi mnou a provozovatelem vodovodu k výše uvedenému odběrnému místu (tj. po dobu trvání smlouvy o dodávkách, kterou jsem uzavřel s provozovatelem vodovodu). </w:t>
      </w:r>
    </w:p>
    <w:p w:rsidR="00D16918" w:rsidRPr="00A047D1" w:rsidRDefault="00D16918" w:rsidP="00D16918">
      <w:pPr>
        <w:jc w:val="both"/>
        <w:rPr>
          <w:rFonts w:asciiTheme="minorHAnsi" w:hAnsiTheme="minorHAnsi" w:cs="Arial"/>
          <w:sz w:val="22"/>
          <w:szCs w:val="22"/>
        </w:rPr>
      </w:pPr>
      <w:r w:rsidRPr="00A047D1">
        <w:rPr>
          <w:rFonts w:asciiTheme="minorHAnsi" w:hAnsiTheme="minorHAnsi" w:cs="Arial"/>
          <w:sz w:val="22"/>
          <w:szCs w:val="22"/>
        </w:rPr>
        <w:t>Tímto beru na vědomí, že tento souhlas mohu kdykoliv odvolat. V případě, že tento souhlas bude odvolán, provozovatel vodovodu se zdrží dalšího předávání mých Údajů a stočné mi bude fakturováno jiným způsobem dle platné právní úpravy, k čemuž se zavazuji poskytnout provozovateli kanalizace součinnost. Zároveň beru na vědomí, že odvolání souhlasu působí pouze do budoucna a tímto odvoláním není tedy dotčena zákonnost předchozího zpracování založeného na tomto souhlasu (před jeho odvoláním).</w:t>
      </w:r>
    </w:p>
    <w:p w:rsidR="00D16918" w:rsidRPr="00A047D1" w:rsidRDefault="00D16918" w:rsidP="00D16918">
      <w:pPr>
        <w:jc w:val="both"/>
        <w:rPr>
          <w:rFonts w:asciiTheme="minorHAnsi" w:hAnsiTheme="minorHAnsi" w:cs="Arial"/>
          <w:sz w:val="22"/>
          <w:szCs w:val="22"/>
        </w:rPr>
      </w:pPr>
      <w:r w:rsidRPr="00A047D1">
        <w:rPr>
          <w:rFonts w:asciiTheme="minorHAnsi" w:hAnsiTheme="minorHAnsi" w:cs="Arial"/>
          <w:sz w:val="22"/>
          <w:szCs w:val="22"/>
        </w:rPr>
        <w:t xml:space="preserve">Prohlašuji, že jsem si vědom svých zákonných práv na přístup a přenositelnost svých osobních údajů, na opravu chyb a nepřesností a možnosti požadovat omezení zpracování nebo výmaz svých osobních údajů. </w:t>
      </w:r>
    </w:p>
    <w:p w:rsidR="00D16918" w:rsidRPr="00A047D1" w:rsidRDefault="00D16918" w:rsidP="00D16918">
      <w:pPr>
        <w:jc w:val="both"/>
        <w:rPr>
          <w:rFonts w:asciiTheme="minorHAnsi" w:hAnsiTheme="minorHAnsi" w:cs="Arial"/>
          <w:sz w:val="22"/>
          <w:szCs w:val="22"/>
        </w:rPr>
      </w:pPr>
      <w:r w:rsidRPr="00A047D1">
        <w:rPr>
          <w:rFonts w:asciiTheme="minorHAnsi" w:hAnsiTheme="minorHAnsi" w:cs="Arial"/>
          <w:sz w:val="22"/>
          <w:szCs w:val="22"/>
        </w:rPr>
        <w:t>Poskytnutý souhlas mohu odvolat a/nebo vykonat ostatní práva na adrese:  smvak@smvak.cz.</w:t>
      </w:r>
    </w:p>
    <w:p w:rsidR="00D16918" w:rsidRPr="00A047D1" w:rsidRDefault="00D16918" w:rsidP="00D16918">
      <w:pPr>
        <w:jc w:val="both"/>
        <w:rPr>
          <w:rFonts w:asciiTheme="minorHAnsi" w:hAnsiTheme="minorHAnsi" w:cs="Arial"/>
          <w:sz w:val="22"/>
          <w:szCs w:val="22"/>
        </w:rPr>
      </w:pPr>
      <w:r w:rsidRPr="00A047D1">
        <w:rPr>
          <w:rFonts w:asciiTheme="minorHAnsi" w:hAnsiTheme="minorHAnsi" w:cs="Arial"/>
          <w:sz w:val="22"/>
          <w:szCs w:val="22"/>
        </w:rPr>
        <w:t xml:space="preserve">Více informací o zpracování osobních údajů </w:t>
      </w:r>
      <w:r w:rsidRPr="00A047D1">
        <w:rPr>
          <w:rFonts w:asciiTheme="minorHAnsi" w:hAnsiTheme="minorHAnsi" w:cs="Arial"/>
          <w:b/>
          <w:sz w:val="22"/>
          <w:szCs w:val="22"/>
        </w:rPr>
        <w:t>provozovatelem vodovodu</w:t>
      </w:r>
      <w:r w:rsidRPr="00A047D1">
        <w:rPr>
          <w:rFonts w:asciiTheme="minorHAnsi" w:hAnsiTheme="minorHAnsi" w:cs="Arial"/>
          <w:sz w:val="22"/>
          <w:szCs w:val="22"/>
        </w:rPr>
        <w:t xml:space="preserve"> se nachází na adrese </w:t>
      </w:r>
      <w:hyperlink r:id="rId9" w:history="1">
        <w:r w:rsidRPr="00A047D1">
          <w:rPr>
            <w:rStyle w:val="Hypertextovodkaz"/>
            <w:rFonts w:asciiTheme="minorHAnsi" w:hAnsiTheme="minorHAnsi" w:cs="Arial"/>
            <w:sz w:val="22"/>
            <w:szCs w:val="22"/>
          </w:rPr>
          <w:t>www.smvak.cz</w:t>
        </w:r>
      </w:hyperlink>
      <w:r w:rsidRPr="00A047D1">
        <w:rPr>
          <w:rFonts w:asciiTheme="minorHAnsi" w:hAnsiTheme="minorHAnsi" w:cs="Arial"/>
          <w:sz w:val="22"/>
          <w:szCs w:val="22"/>
        </w:rPr>
        <w:t>, v sekci GDPR-</w:t>
      </w:r>
      <w:r w:rsidRPr="00A047D1">
        <w:rPr>
          <w:rFonts w:asciiTheme="minorHAnsi" w:hAnsiTheme="minorHAnsi" w:cs="Arial"/>
          <w:b/>
          <w:i/>
          <w:sz w:val="22"/>
          <w:szCs w:val="22"/>
        </w:rPr>
        <w:t>Zásady zpracování osobních údajů zákazníků</w:t>
      </w:r>
      <w:r w:rsidRPr="00A047D1">
        <w:rPr>
          <w:rFonts w:asciiTheme="minorHAnsi" w:hAnsiTheme="minorHAnsi" w:cs="Arial"/>
          <w:sz w:val="22"/>
          <w:szCs w:val="22"/>
        </w:rPr>
        <w:t xml:space="preserve">. Informace o zpracování osobních údajů </w:t>
      </w:r>
      <w:r w:rsidRPr="00A047D1">
        <w:rPr>
          <w:rFonts w:asciiTheme="minorHAnsi" w:hAnsiTheme="minorHAnsi" w:cs="Arial"/>
          <w:b/>
          <w:sz w:val="22"/>
          <w:szCs w:val="22"/>
        </w:rPr>
        <w:t>provozovatelem kanalizace</w:t>
      </w:r>
      <w:r w:rsidRPr="00A047D1">
        <w:rPr>
          <w:rFonts w:asciiTheme="minorHAnsi" w:hAnsiTheme="minorHAnsi" w:cs="Arial"/>
          <w:sz w:val="22"/>
          <w:szCs w:val="22"/>
        </w:rPr>
        <w:t xml:space="preserve"> jsou k dispozici u provozovatele kanalizace. </w:t>
      </w:r>
    </w:p>
    <w:p w:rsidR="00D16918" w:rsidRPr="00A047D1" w:rsidRDefault="00D16918" w:rsidP="00D16918">
      <w:pPr>
        <w:rPr>
          <w:rFonts w:asciiTheme="minorHAnsi" w:hAnsiTheme="minorHAnsi"/>
          <w:sz w:val="22"/>
          <w:szCs w:val="22"/>
        </w:rPr>
      </w:pPr>
    </w:p>
    <w:p w:rsidR="00D16918" w:rsidRDefault="00D16918" w:rsidP="00D16918">
      <w:pPr>
        <w:rPr>
          <w:rFonts w:asciiTheme="minorHAnsi" w:hAnsiTheme="minorHAnsi"/>
          <w:sz w:val="22"/>
          <w:szCs w:val="22"/>
        </w:rPr>
      </w:pPr>
      <w:r>
        <w:rPr>
          <w:rFonts w:asciiTheme="minorHAnsi" w:hAnsiTheme="minorHAnsi"/>
          <w:sz w:val="22"/>
          <w:szCs w:val="22"/>
        </w:rPr>
        <w:t>V Klimkovicích dne</w:t>
      </w:r>
    </w:p>
    <w:p w:rsidR="00D16918" w:rsidRPr="00A047D1" w:rsidRDefault="00D16918" w:rsidP="00D16918">
      <w:pPr>
        <w:rPr>
          <w:rFonts w:asciiTheme="minorHAnsi" w:hAnsiTheme="minorHAnsi"/>
          <w:sz w:val="22"/>
          <w:szCs w:val="22"/>
        </w:rPr>
      </w:pPr>
    </w:p>
    <w:p w:rsidR="00D16918" w:rsidRPr="00A047D1" w:rsidRDefault="00D16918" w:rsidP="00D16918">
      <w:pPr>
        <w:spacing w:line="480" w:lineRule="auto"/>
        <w:rPr>
          <w:rFonts w:asciiTheme="minorHAnsi" w:hAnsiTheme="minorHAnsi"/>
          <w:sz w:val="22"/>
          <w:szCs w:val="22"/>
        </w:rPr>
      </w:pPr>
      <w:r w:rsidRPr="00A047D1">
        <w:rPr>
          <w:rFonts w:asciiTheme="minorHAnsi" w:hAnsiTheme="minorHAnsi" w:cs="Arial"/>
          <w:sz w:val="22"/>
          <w:szCs w:val="22"/>
        </w:rPr>
        <w:t>Odběratel:</w:t>
      </w:r>
    </w:p>
    <w:p w:rsidR="00D16918" w:rsidRPr="00A047D1" w:rsidRDefault="00D16918" w:rsidP="00D16918">
      <w:pPr>
        <w:jc w:val="both"/>
        <w:rPr>
          <w:rFonts w:asciiTheme="minorHAnsi" w:hAnsiTheme="minorHAnsi"/>
          <w:sz w:val="22"/>
          <w:szCs w:val="22"/>
        </w:rPr>
      </w:pPr>
    </w:p>
    <w:p w:rsidR="00D16918" w:rsidRPr="00A047D1" w:rsidRDefault="00D16918" w:rsidP="00D16918">
      <w:pPr>
        <w:jc w:val="both"/>
        <w:rPr>
          <w:rFonts w:asciiTheme="minorHAnsi" w:hAnsiTheme="minorHAnsi"/>
          <w:sz w:val="22"/>
          <w:szCs w:val="22"/>
        </w:rPr>
      </w:pPr>
    </w:p>
    <w:p w:rsidR="00D16918" w:rsidRPr="00A047D1" w:rsidRDefault="00D16918" w:rsidP="00D16918">
      <w:pPr>
        <w:jc w:val="both"/>
        <w:rPr>
          <w:rFonts w:asciiTheme="minorHAnsi" w:hAnsiTheme="minorHAnsi"/>
          <w:sz w:val="22"/>
          <w:szCs w:val="22"/>
        </w:rPr>
      </w:pPr>
    </w:p>
    <w:p w:rsidR="00D16918" w:rsidRPr="00A047D1" w:rsidRDefault="00D16918" w:rsidP="00D16918">
      <w:pPr>
        <w:jc w:val="both"/>
        <w:rPr>
          <w:rFonts w:asciiTheme="minorHAnsi" w:hAnsiTheme="minorHAnsi"/>
          <w:sz w:val="22"/>
          <w:szCs w:val="22"/>
        </w:rPr>
      </w:pPr>
    </w:p>
    <w:p w:rsidR="00D16918" w:rsidRPr="00A047D1" w:rsidRDefault="00D16918" w:rsidP="00D16918">
      <w:pPr>
        <w:jc w:val="both"/>
        <w:rPr>
          <w:rFonts w:asciiTheme="minorHAnsi" w:hAnsiTheme="minorHAnsi"/>
          <w:sz w:val="22"/>
          <w:szCs w:val="22"/>
        </w:rPr>
      </w:pPr>
    </w:p>
    <w:p w:rsidR="00D16918" w:rsidRPr="00A047D1" w:rsidRDefault="00D16918" w:rsidP="00D16918">
      <w:pPr>
        <w:jc w:val="both"/>
        <w:rPr>
          <w:rFonts w:asciiTheme="minorHAnsi" w:hAnsiTheme="minorHAnsi"/>
          <w:sz w:val="22"/>
          <w:szCs w:val="22"/>
        </w:rPr>
      </w:pPr>
      <w:r w:rsidRPr="00A047D1">
        <w:rPr>
          <w:rFonts w:asciiTheme="minorHAnsi" w:hAnsiTheme="minorHAnsi"/>
          <w:sz w:val="22"/>
          <w:szCs w:val="22"/>
        </w:rPr>
        <w:t xml:space="preserve">                                                                                                 ………………………………………...</w:t>
      </w:r>
    </w:p>
    <w:p w:rsidR="00D16918" w:rsidRPr="00A047D1" w:rsidRDefault="00D16918" w:rsidP="00D16918">
      <w:pPr>
        <w:jc w:val="both"/>
        <w:rPr>
          <w:rFonts w:asciiTheme="minorHAnsi" w:hAnsiTheme="minorHAnsi"/>
          <w:sz w:val="22"/>
          <w:szCs w:val="22"/>
        </w:rPr>
      </w:pPr>
      <w:r w:rsidRPr="00A047D1">
        <w:rPr>
          <w:rFonts w:asciiTheme="minorHAnsi" w:hAnsiTheme="minorHAnsi"/>
          <w:sz w:val="22"/>
          <w:szCs w:val="22"/>
        </w:rPr>
        <w:t xml:space="preserve">                                                                                                          Podpis odběratele</w:t>
      </w:r>
    </w:p>
    <w:p w:rsidR="000257DD" w:rsidRDefault="000257DD" w:rsidP="007775BA">
      <w:pPr>
        <w:jc w:val="both"/>
        <w:rPr>
          <w:rFonts w:asciiTheme="minorHAnsi" w:hAnsiTheme="minorHAnsi"/>
          <w:sz w:val="22"/>
        </w:rPr>
      </w:pPr>
    </w:p>
    <w:p w:rsidR="000257DD" w:rsidRPr="00911B4E" w:rsidRDefault="000257DD" w:rsidP="000257DD">
      <w:pPr>
        <w:jc w:val="right"/>
        <w:rPr>
          <w:rFonts w:asciiTheme="minorHAnsi" w:hAnsiTheme="minorHAnsi" w:cstheme="minorHAnsi"/>
          <w:b/>
          <w:szCs w:val="24"/>
        </w:rPr>
      </w:pPr>
      <w:r w:rsidRPr="00911B4E">
        <w:rPr>
          <w:rFonts w:asciiTheme="minorHAnsi" w:hAnsiTheme="minorHAnsi" w:cstheme="minorHAnsi"/>
          <w:b/>
          <w:szCs w:val="24"/>
        </w:rPr>
        <w:lastRenderedPageBreak/>
        <w:t xml:space="preserve">Příloha č. 2 </w:t>
      </w:r>
    </w:p>
    <w:p w:rsidR="000257DD" w:rsidRDefault="000257DD" w:rsidP="000257DD">
      <w:pPr>
        <w:ind w:left="159"/>
        <w:jc w:val="center"/>
        <w:rPr>
          <w:b/>
          <w:u w:val="single" w:color="000000"/>
        </w:rPr>
      </w:pPr>
    </w:p>
    <w:p w:rsidR="000257DD" w:rsidRPr="00276353" w:rsidRDefault="000257DD" w:rsidP="000257DD">
      <w:pPr>
        <w:ind w:left="159"/>
        <w:jc w:val="center"/>
        <w:rPr>
          <w:rFonts w:asciiTheme="minorHAnsi" w:hAnsiTheme="minorHAnsi" w:cstheme="minorHAnsi"/>
          <w:b/>
          <w:sz w:val="28"/>
          <w:szCs w:val="28"/>
        </w:rPr>
      </w:pPr>
      <w:r w:rsidRPr="00276353">
        <w:rPr>
          <w:rFonts w:asciiTheme="minorHAnsi" w:hAnsiTheme="minorHAnsi" w:cstheme="minorHAnsi"/>
          <w:b/>
          <w:sz w:val="28"/>
          <w:szCs w:val="28"/>
          <w:u w:val="single" w:color="000000"/>
        </w:rPr>
        <w:t>Stanovení ročního odtoku srážkových vod do veřejné kanalizace</w:t>
      </w:r>
      <w:r w:rsidRPr="00276353">
        <w:rPr>
          <w:rFonts w:asciiTheme="minorHAnsi" w:hAnsiTheme="minorHAnsi" w:cstheme="minorHAnsi"/>
          <w:b/>
          <w:sz w:val="28"/>
          <w:szCs w:val="28"/>
        </w:rPr>
        <w:t xml:space="preserve"> </w:t>
      </w:r>
    </w:p>
    <w:p w:rsidR="000257DD" w:rsidRPr="00276353" w:rsidRDefault="000257DD" w:rsidP="000257DD">
      <w:pPr>
        <w:ind w:left="159"/>
        <w:jc w:val="center"/>
        <w:rPr>
          <w:rFonts w:asciiTheme="minorHAnsi" w:hAnsiTheme="minorHAnsi" w:cstheme="minorHAnsi"/>
        </w:rPr>
      </w:pPr>
      <w:r w:rsidRPr="00276353">
        <w:rPr>
          <w:rFonts w:asciiTheme="minorHAnsi" w:hAnsiTheme="minorHAnsi" w:cstheme="minorHAnsi"/>
        </w:rPr>
        <w:t>dle Přílohy č. 16 prováděcí vyhlášky č. 428/2001 Sb.</w:t>
      </w:r>
    </w:p>
    <w:p w:rsidR="000257DD" w:rsidRDefault="000257DD" w:rsidP="000257DD">
      <w:pPr>
        <w:ind w:left="208"/>
        <w:jc w:val="center"/>
      </w:pPr>
      <w:r>
        <w:t xml:space="preserve"> </w:t>
      </w:r>
    </w:p>
    <w:p w:rsidR="000257DD" w:rsidRDefault="000257DD" w:rsidP="000257DD">
      <w:pPr>
        <w:spacing w:after="1" w:line="257" w:lineRule="auto"/>
        <w:ind w:left="-5" w:hanging="10"/>
      </w:pPr>
      <w:r>
        <w:t xml:space="preserve">Tato příloha upravuje množství odváděných srážkových vod do kanalizace z nemovitosti odběratele (pozemku nebo stavby připojené na kanalizaci). </w:t>
      </w:r>
    </w:p>
    <w:p w:rsidR="000257DD" w:rsidRDefault="000257DD" w:rsidP="000257DD">
      <w:pPr>
        <w:pStyle w:val="l"/>
        <w:tabs>
          <w:tab w:val="left" w:pos="284"/>
        </w:tabs>
        <w:jc w:val="both"/>
        <w:rPr>
          <w:rFonts w:asciiTheme="minorHAnsi" w:hAnsiTheme="minorHAnsi"/>
          <w:sz w:val="22"/>
          <w:szCs w:val="20"/>
          <w:u w:val="single"/>
        </w:rPr>
      </w:pPr>
    </w:p>
    <w:p w:rsidR="000257DD" w:rsidRPr="00D33C3B" w:rsidRDefault="000257DD" w:rsidP="000257DD">
      <w:pPr>
        <w:pStyle w:val="Nzev"/>
        <w:tabs>
          <w:tab w:val="left" w:pos="426"/>
          <w:tab w:val="left" w:pos="2410"/>
        </w:tabs>
        <w:jc w:val="both"/>
        <w:rPr>
          <w:rFonts w:asciiTheme="minorHAnsi" w:hAnsiTheme="minorHAnsi"/>
          <w:b w:val="0"/>
          <w:i/>
          <w:sz w:val="22"/>
          <w:szCs w:val="20"/>
        </w:rPr>
      </w:pPr>
      <w:r w:rsidRPr="0074722B">
        <w:rPr>
          <w:rFonts w:asciiTheme="minorHAnsi" w:hAnsiTheme="minorHAnsi"/>
          <w:sz w:val="22"/>
          <w:szCs w:val="20"/>
        </w:rPr>
        <w:t xml:space="preserve">Číslo odběru:   </w:t>
      </w:r>
      <w:r>
        <w:rPr>
          <w:rFonts w:asciiTheme="minorHAnsi" w:hAnsiTheme="minorHAnsi"/>
          <w:sz w:val="22"/>
          <w:szCs w:val="20"/>
        </w:rPr>
        <w:t xml:space="preserve">  </w:t>
      </w:r>
      <w:r w:rsidRPr="00B269E2">
        <w:rPr>
          <w:rFonts w:asciiTheme="minorHAnsi" w:hAnsiTheme="minorHAnsi"/>
          <w:b w:val="0"/>
          <w:sz w:val="22"/>
          <w:szCs w:val="20"/>
        </w:rPr>
        <w:t>Odb</w:t>
      </w:r>
      <w:r>
        <w:rPr>
          <w:rFonts w:asciiTheme="minorHAnsi" w:hAnsiTheme="minorHAnsi"/>
          <w:b w:val="0"/>
          <w:sz w:val="22"/>
          <w:szCs w:val="20"/>
        </w:rPr>
        <w:t xml:space="preserve">ěratel:      </w:t>
      </w:r>
      <w:r>
        <w:rPr>
          <w:rFonts w:asciiTheme="minorHAnsi" w:hAnsiTheme="minorHAnsi"/>
          <w:b w:val="0"/>
          <w:i/>
          <w:sz w:val="22"/>
          <w:szCs w:val="20"/>
        </w:rPr>
        <w:t>(fyzická/právnická osoba)</w:t>
      </w:r>
    </w:p>
    <w:p w:rsidR="000257DD" w:rsidRPr="0074722B" w:rsidRDefault="000257DD" w:rsidP="000257DD">
      <w:pPr>
        <w:pStyle w:val="Nzev"/>
        <w:tabs>
          <w:tab w:val="left" w:pos="426"/>
          <w:tab w:val="left" w:pos="2410"/>
        </w:tabs>
        <w:jc w:val="both"/>
        <w:rPr>
          <w:rFonts w:asciiTheme="minorHAnsi" w:hAnsiTheme="minorHAnsi"/>
          <w:b w:val="0"/>
          <w:sz w:val="22"/>
          <w:szCs w:val="20"/>
        </w:rPr>
      </w:pPr>
      <w:r>
        <w:rPr>
          <w:rFonts w:asciiTheme="minorHAnsi" w:hAnsiTheme="minorHAnsi"/>
          <w:b w:val="0"/>
          <w:sz w:val="22"/>
          <w:szCs w:val="20"/>
        </w:rPr>
        <w:t xml:space="preserve">                             </w:t>
      </w:r>
      <w:r w:rsidRPr="0074722B">
        <w:rPr>
          <w:rFonts w:asciiTheme="minorHAnsi" w:hAnsiTheme="minorHAnsi"/>
          <w:b w:val="0"/>
          <w:sz w:val="22"/>
          <w:szCs w:val="20"/>
        </w:rPr>
        <w:t xml:space="preserve">Obec:                               </w:t>
      </w:r>
      <w:r>
        <w:rPr>
          <w:rFonts w:asciiTheme="minorHAnsi" w:hAnsiTheme="minorHAnsi"/>
          <w:b w:val="0"/>
          <w:sz w:val="22"/>
          <w:szCs w:val="20"/>
        </w:rPr>
        <w:tab/>
      </w:r>
      <w:r w:rsidRPr="0074722B">
        <w:rPr>
          <w:rFonts w:asciiTheme="minorHAnsi" w:hAnsiTheme="minorHAnsi"/>
          <w:b w:val="0"/>
          <w:sz w:val="22"/>
          <w:szCs w:val="20"/>
        </w:rPr>
        <w:t xml:space="preserve">Klimkovice </w:t>
      </w:r>
    </w:p>
    <w:p w:rsidR="000257DD" w:rsidRPr="0074722B" w:rsidRDefault="000257DD" w:rsidP="000257DD">
      <w:pPr>
        <w:pStyle w:val="Nzev"/>
        <w:tabs>
          <w:tab w:val="left" w:pos="426"/>
          <w:tab w:val="left" w:pos="2410"/>
        </w:tabs>
        <w:jc w:val="both"/>
        <w:rPr>
          <w:rFonts w:asciiTheme="minorHAnsi" w:hAnsiTheme="minorHAnsi"/>
          <w:b w:val="0"/>
          <w:sz w:val="22"/>
          <w:szCs w:val="20"/>
        </w:rPr>
      </w:pPr>
      <w:r>
        <w:rPr>
          <w:rFonts w:asciiTheme="minorHAnsi" w:hAnsiTheme="minorHAnsi"/>
          <w:b w:val="0"/>
          <w:sz w:val="22"/>
          <w:szCs w:val="20"/>
        </w:rPr>
        <w:t xml:space="preserve">                             </w:t>
      </w:r>
      <w:r w:rsidRPr="0074722B">
        <w:rPr>
          <w:rFonts w:asciiTheme="minorHAnsi" w:hAnsiTheme="minorHAnsi"/>
          <w:b w:val="0"/>
          <w:sz w:val="22"/>
          <w:szCs w:val="20"/>
        </w:rPr>
        <w:t xml:space="preserve">Ulice:                                </w:t>
      </w:r>
      <w:r>
        <w:rPr>
          <w:rFonts w:asciiTheme="minorHAnsi" w:hAnsiTheme="minorHAnsi"/>
          <w:b w:val="0"/>
          <w:sz w:val="22"/>
          <w:szCs w:val="20"/>
        </w:rPr>
        <w:tab/>
      </w:r>
    </w:p>
    <w:p w:rsidR="000257DD" w:rsidRPr="0074722B" w:rsidRDefault="000257DD" w:rsidP="000257DD">
      <w:pPr>
        <w:pStyle w:val="Nzev"/>
        <w:tabs>
          <w:tab w:val="left" w:pos="426"/>
          <w:tab w:val="left" w:pos="2410"/>
        </w:tabs>
        <w:jc w:val="both"/>
        <w:rPr>
          <w:rFonts w:asciiTheme="minorHAnsi" w:hAnsiTheme="minorHAnsi"/>
          <w:b w:val="0"/>
          <w:sz w:val="22"/>
          <w:szCs w:val="20"/>
        </w:rPr>
      </w:pPr>
      <w:r>
        <w:rPr>
          <w:rFonts w:asciiTheme="minorHAnsi" w:hAnsiTheme="minorHAnsi"/>
          <w:b w:val="0"/>
          <w:sz w:val="22"/>
          <w:szCs w:val="20"/>
        </w:rPr>
        <w:t xml:space="preserve">                             </w:t>
      </w:r>
      <w:r w:rsidRPr="0074722B">
        <w:rPr>
          <w:rFonts w:asciiTheme="minorHAnsi" w:hAnsiTheme="minorHAnsi"/>
          <w:b w:val="0"/>
          <w:sz w:val="22"/>
          <w:szCs w:val="20"/>
        </w:rPr>
        <w:t xml:space="preserve">Číslo popisné:  </w:t>
      </w:r>
      <w:r>
        <w:rPr>
          <w:rFonts w:asciiTheme="minorHAnsi" w:hAnsiTheme="minorHAnsi"/>
          <w:b w:val="0"/>
          <w:sz w:val="22"/>
          <w:szCs w:val="20"/>
        </w:rPr>
        <w:t xml:space="preserve">              </w:t>
      </w:r>
      <w:r>
        <w:rPr>
          <w:rFonts w:asciiTheme="minorHAnsi" w:hAnsiTheme="minorHAnsi"/>
          <w:b w:val="0"/>
          <w:sz w:val="22"/>
          <w:szCs w:val="20"/>
        </w:rPr>
        <w:tab/>
      </w:r>
    </w:p>
    <w:p w:rsidR="000257DD" w:rsidRDefault="000257DD" w:rsidP="000257DD">
      <w:pPr>
        <w:pStyle w:val="Nzev"/>
        <w:tabs>
          <w:tab w:val="left" w:pos="426"/>
          <w:tab w:val="left" w:pos="2410"/>
        </w:tabs>
        <w:jc w:val="both"/>
        <w:rPr>
          <w:rFonts w:asciiTheme="minorHAnsi" w:hAnsiTheme="minorHAnsi"/>
          <w:b w:val="0"/>
          <w:sz w:val="22"/>
          <w:szCs w:val="20"/>
        </w:rPr>
      </w:pPr>
      <w:r>
        <w:rPr>
          <w:rFonts w:asciiTheme="minorHAnsi" w:hAnsiTheme="minorHAnsi"/>
          <w:b w:val="0"/>
          <w:sz w:val="22"/>
          <w:szCs w:val="20"/>
        </w:rPr>
        <w:t xml:space="preserve">                             </w:t>
      </w:r>
      <w:r w:rsidRPr="0074722B">
        <w:rPr>
          <w:rFonts w:asciiTheme="minorHAnsi" w:hAnsiTheme="minorHAnsi"/>
          <w:b w:val="0"/>
          <w:sz w:val="22"/>
          <w:szCs w:val="20"/>
        </w:rPr>
        <w:t xml:space="preserve">PSČ:                                  </w:t>
      </w:r>
      <w:r>
        <w:rPr>
          <w:rFonts w:asciiTheme="minorHAnsi" w:hAnsiTheme="minorHAnsi"/>
          <w:b w:val="0"/>
          <w:sz w:val="22"/>
          <w:szCs w:val="20"/>
        </w:rPr>
        <w:tab/>
      </w:r>
      <w:r w:rsidRPr="0074722B">
        <w:rPr>
          <w:rFonts w:asciiTheme="minorHAnsi" w:hAnsiTheme="minorHAnsi"/>
          <w:b w:val="0"/>
          <w:sz w:val="22"/>
          <w:szCs w:val="20"/>
        </w:rPr>
        <w:t>742 83</w:t>
      </w:r>
    </w:p>
    <w:p w:rsidR="000257DD" w:rsidRDefault="000257DD" w:rsidP="000257DD">
      <w:pPr>
        <w:pStyle w:val="Nzev"/>
        <w:tabs>
          <w:tab w:val="left" w:pos="426"/>
          <w:tab w:val="left" w:pos="2410"/>
        </w:tabs>
        <w:jc w:val="both"/>
        <w:rPr>
          <w:rFonts w:asciiTheme="minorHAnsi" w:hAnsiTheme="minorHAnsi"/>
          <w:b w:val="0"/>
          <w:sz w:val="22"/>
          <w:szCs w:val="20"/>
        </w:rPr>
      </w:pPr>
      <w:r w:rsidRPr="004138E0">
        <w:rPr>
          <w:rFonts w:asciiTheme="minorHAnsi" w:hAnsiTheme="minorHAnsi"/>
          <w:sz w:val="22"/>
          <w:szCs w:val="20"/>
        </w:rPr>
        <w:t>Místo odběru:</w:t>
      </w:r>
      <w:r>
        <w:rPr>
          <w:rFonts w:asciiTheme="minorHAnsi" w:hAnsiTheme="minorHAnsi"/>
          <w:sz w:val="22"/>
          <w:szCs w:val="20"/>
        </w:rPr>
        <w:t xml:space="preserve">   </w:t>
      </w:r>
      <w:r w:rsidRPr="0074722B">
        <w:rPr>
          <w:rFonts w:asciiTheme="minorHAnsi" w:hAnsiTheme="minorHAnsi"/>
          <w:b w:val="0"/>
          <w:sz w:val="22"/>
          <w:szCs w:val="20"/>
        </w:rPr>
        <w:t xml:space="preserve">Pozemek </w:t>
      </w:r>
      <w:r>
        <w:rPr>
          <w:rFonts w:asciiTheme="minorHAnsi" w:hAnsiTheme="minorHAnsi"/>
          <w:b w:val="0"/>
          <w:sz w:val="22"/>
          <w:szCs w:val="20"/>
        </w:rPr>
        <w:t>parc. č.</w:t>
      </w:r>
      <w:r w:rsidRPr="0074722B">
        <w:rPr>
          <w:rFonts w:asciiTheme="minorHAnsi" w:hAnsiTheme="minorHAnsi"/>
          <w:b w:val="0"/>
          <w:sz w:val="22"/>
          <w:szCs w:val="20"/>
        </w:rPr>
        <w:t xml:space="preserve">:    </w:t>
      </w:r>
      <w:r>
        <w:rPr>
          <w:rFonts w:asciiTheme="minorHAnsi" w:hAnsiTheme="minorHAnsi"/>
          <w:b w:val="0"/>
          <w:sz w:val="22"/>
          <w:szCs w:val="20"/>
        </w:rPr>
        <w:t xml:space="preserve">        </w:t>
      </w:r>
      <w:r>
        <w:rPr>
          <w:rFonts w:asciiTheme="minorHAnsi" w:hAnsiTheme="minorHAnsi"/>
          <w:b w:val="0"/>
          <w:sz w:val="22"/>
          <w:szCs w:val="20"/>
        </w:rPr>
        <w:tab/>
      </w:r>
    </w:p>
    <w:p w:rsidR="000257DD" w:rsidRPr="0074722B" w:rsidRDefault="000257DD" w:rsidP="000257DD">
      <w:pPr>
        <w:pStyle w:val="Nzev"/>
        <w:tabs>
          <w:tab w:val="left" w:pos="426"/>
          <w:tab w:val="left" w:pos="2410"/>
        </w:tabs>
        <w:jc w:val="both"/>
        <w:rPr>
          <w:rFonts w:asciiTheme="minorHAnsi" w:hAnsiTheme="minorHAnsi"/>
          <w:b w:val="0"/>
          <w:sz w:val="22"/>
          <w:szCs w:val="20"/>
        </w:rPr>
      </w:pPr>
      <w:r>
        <w:rPr>
          <w:rFonts w:asciiTheme="minorHAnsi" w:hAnsiTheme="minorHAnsi"/>
          <w:b w:val="0"/>
          <w:sz w:val="22"/>
          <w:szCs w:val="20"/>
        </w:rPr>
        <w:t xml:space="preserve">                             Stavba na pozemku:</w:t>
      </w:r>
    </w:p>
    <w:p w:rsidR="000257DD" w:rsidRPr="00EE102E" w:rsidRDefault="000257DD" w:rsidP="000257DD">
      <w:pPr>
        <w:pStyle w:val="Nzev"/>
        <w:tabs>
          <w:tab w:val="left" w:pos="426"/>
          <w:tab w:val="left" w:pos="2410"/>
        </w:tabs>
        <w:jc w:val="both"/>
        <w:rPr>
          <w:rFonts w:asciiTheme="minorHAnsi" w:hAnsiTheme="minorHAnsi"/>
          <w:b w:val="0"/>
          <w:sz w:val="22"/>
          <w:szCs w:val="20"/>
        </w:rPr>
      </w:pPr>
      <w:r>
        <w:rPr>
          <w:rFonts w:asciiTheme="minorHAnsi" w:hAnsiTheme="minorHAnsi"/>
          <w:b w:val="0"/>
          <w:sz w:val="22"/>
          <w:szCs w:val="20"/>
        </w:rPr>
        <w:t xml:space="preserve">                              </w:t>
      </w:r>
      <w:r w:rsidRPr="0074722B">
        <w:rPr>
          <w:rFonts w:asciiTheme="minorHAnsi" w:hAnsiTheme="minorHAnsi"/>
          <w:b w:val="0"/>
          <w:sz w:val="22"/>
          <w:szCs w:val="20"/>
        </w:rPr>
        <w:t>Katastrální území:</w:t>
      </w:r>
      <w:r>
        <w:rPr>
          <w:rFonts w:asciiTheme="minorHAnsi" w:hAnsiTheme="minorHAnsi"/>
          <w:b w:val="0"/>
          <w:sz w:val="22"/>
          <w:szCs w:val="20"/>
        </w:rPr>
        <w:t xml:space="preserve">           </w:t>
      </w:r>
      <w:r>
        <w:rPr>
          <w:rFonts w:asciiTheme="minorHAnsi" w:hAnsiTheme="minorHAnsi"/>
          <w:b w:val="0"/>
          <w:sz w:val="22"/>
          <w:szCs w:val="20"/>
        </w:rPr>
        <w:tab/>
      </w:r>
      <w:r w:rsidRPr="0074722B">
        <w:rPr>
          <w:rFonts w:asciiTheme="minorHAnsi" w:hAnsiTheme="minorHAnsi"/>
          <w:b w:val="0"/>
          <w:sz w:val="22"/>
          <w:szCs w:val="20"/>
        </w:rPr>
        <w:t>Klimkovice</w:t>
      </w:r>
    </w:p>
    <w:p w:rsidR="000257DD" w:rsidRDefault="000257DD" w:rsidP="000257DD">
      <w:pPr>
        <w:tabs>
          <w:tab w:val="center" w:pos="2124"/>
          <w:tab w:val="center" w:pos="2832"/>
        </w:tabs>
        <w:spacing w:after="1" w:line="257" w:lineRule="auto"/>
        <w:ind w:left="-15"/>
      </w:pPr>
      <w:r>
        <w:t xml:space="preserve">                         Vlastník nemovitosti:    </w:t>
      </w:r>
      <w:r w:rsidRPr="004138E0">
        <w:rPr>
          <w:i/>
        </w:rPr>
        <w:t xml:space="preserve"> (pokud není shodný s odběratelem) </w:t>
      </w:r>
      <w:r w:rsidRPr="004138E0">
        <w:rPr>
          <w:b/>
          <w:i/>
        </w:rPr>
        <w:t xml:space="preserve"> </w:t>
      </w:r>
      <w:r w:rsidRPr="004138E0">
        <w:rPr>
          <w:b/>
          <w:i/>
        </w:rPr>
        <w:tab/>
      </w:r>
      <w:r>
        <w:rPr>
          <w:b/>
        </w:rPr>
        <w:t xml:space="preserve"> </w:t>
      </w:r>
      <w:r>
        <w:rPr>
          <w:b/>
        </w:rPr>
        <w:tab/>
        <w:t xml:space="preserve">        </w:t>
      </w:r>
    </w:p>
    <w:p w:rsidR="000257DD" w:rsidRPr="000257DD" w:rsidRDefault="000257DD" w:rsidP="000257DD">
      <w:pPr>
        <w:tabs>
          <w:tab w:val="center" w:pos="2124"/>
        </w:tabs>
        <w:spacing w:after="1" w:line="257" w:lineRule="auto"/>
        <w:ind w:left="-15"/>
        <w:rPr>
          <w:rFonts w:asciiTheme="minorHAnsi" w:hAnsiTheme="minorHAnsi" w:cstheme="minorHAnsi"/>
          <w:sz w:val="22"/>
          <w:szCs w:val="22"/>
        </w:rPr>
      </w:pPr>
      <w:r w:rsidRPr="000257DD">
        <w:rPr>
          <w:rFonts w:asciiTheme="minorHAnsi" w:hAnsiTheme="minorHAnsi" w:cstheme="minorHAnsi"/>
          <w:b/>
          <w:sz w:val="22"/>
          <w:szCs w:val="22"/>
        </w:rPr>
        <w:t xml:space="preserve">Odvodněné plochy do kanalizace:   </w:t>
      </w:r>
      <w:r w:rsidRPr="000257DD">
        <w:rPr>
          <w:rFonts w:asciiTheme="minorHAnsi" w:hAnsiTheme="minorHAnsi" w:cstheme="minorHAnsi"/>
          <w:sz w:val="22"/>
          <w:szCs w:val="22"/>
        </w:rPr>
        <w:t xml:space="preserve">stavba s č.p.      </w:t>
      </w:r>
      <w:r>
        <w:rPr>
          <w:rFonts w:asciiTheme="minorHAnsi" w:hAnsiTheme="minorHAnsi" w:cstheme="minorHAnsi"/>
          <w:sz w:val="22"/>
          <w:szCs w:val="22"/>
        </w:rPr>
        <w:t xml:space="preserve"> </w:t>
      </w:r>
      <w:r w:rsidRPr="000257DD">
        <w:rPr>
          <w:rFonts w:asciiTheme="minorHAnsi" w:hAnsiTheme="minorHAnsi" w:cstheme="minorHAnsi"/>
          <w:sz w:val="22"/>
          <w:szCs w:val="22"/>
        </w:rPr>
        <w:t xml:space="preserve">    a zastavěná plocha    </w:t>
      </w:r>
      <w:r>
        <w:rPr>
          <w:rFonts w:asciiTheme="minorHAnsi" w:hAnsiTheme="minorHAnsi" w:cstheme="minorHAnsi"/>
          <w:sz w:val="22"/>
          <w:szCs w:val="22"/>
        </w:rPr>
        <w:t xml:space="preserve">    </w:t>
      </w:r>
      <w:r w:rsidRPr="000257DD">
        <w:rPr>
          <w:rFonts w:asciiTheme="minorHAnsi" w:hAnsiTheme="minorHAnsi" w:cstheme="minorHAnsi"/>
          <w:sz w:val="22"/>
          <w:szCs w:val="22"/>
        </w:rPr>
        <w:t xml:space="preserve">  </w:t>
      </w:r>
      <w:r w:rsidR="00E87209">
        <w:rPr>
          <w:rFonts w:asciiTheme="minorHAnsi" w:hAnsiTheme="minorHAnsi" w:cstheme="minorHAnsi"/>
          <w:sz w:val="22"/>
          <w:szCs w:val="22"/>
        </w:rPr>
        <w:t xml:space="preserve">  </w:t>
      </w:r>
      <w:r w:rsidRPr="000257D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257DD">
        <w:rPr>
          <w:rFonts w:asciiTheme="minorHAnsi" w:hAnsiTheme="minorHAnsi" w:cstheme="minorHAnsi"/>
          <w:sz w:val="22"/>
          <w:szCs w:val="22"/>
        </w:rPr>
        <w:t xml:space="preserve">  m2    </w:t>
      </w:r>
      <w:r>
        <w:rPr>
          <w:rFonts w:asciiTheme="minorHAnsi" w:hAnsiTheme="minorHAnsi" w:cstheme="minorHAnsi"/>
          <w:sz w:val="22"/>
          <w:szCs w:val="22"/>
        </w:rPr>
        <w:t xml:space="preserve">  </w:t>
      </w:r>
      <w:r w:rsidRPr="000257DD">
        <w:rPr>
          <w:rFonts w:asciiTheme="minorHAnsi" w:hAnsiTheme="minorHAnsi" w:cstheme="minorHAnsi"/>
          <w:sz w:val="22"/>
          <w:szCs w:val="22"/>
        </w:rPr>
        <w:t xml:space="preserve">   (LV č.  </w:t>
      </w:r>
      <w:r w:rsidR="00E87209">
        <w:rPr>
          <w:rFonts w:asciiTheme="minorHAnsi" w:hAnsiTheme="minorHAnsi" w:cstheme="minorHAnsi"/>
          <w:sz w:val="22"/>
          <w:szCs w:val="22"/>
        </w:rPr>
        <w:t xml:space="preserve"> </w:t>
      </w:r>
      <w:r w:rsidRPr="000257DD">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257DD">
        <w:rPr>
          <w:rFonts w:asciiTheme="minorHAnsi" w:hAnsiTheme="minorHAnsi" w:cstheme="minorHAnsi"/>
          <w:sz w:val="22"/>
          <w:szCs w:val="22"/>
        </w:rPr>
        <w:t xml:space="preserve"> )  </w:t>
      </w:r>
    </w:p>
    <w:p w:rsidR="000257DD" w:rsidRPr="000257DD" w:rsidRDefault="000257DD" w:rsidP="000257DD">
      <w:pPr>
        <w:pStyle w:val="Odstavecseseznamem"/>
        <w:tabs>
          <w:tab w:val="center" w:pos="2124"/>
        </w:tabs>
        <w:spacing w:after="1" w:line="257" w:lineRule="auto"/>
        <w:ind w:left="345"/>
        <w:rPr>
          <w:rFonts w:asciiTheme="minorHAnsi" w:hAnsiTheme="minorHAnsi" w:cstheme="minorHAnsi"/>
        </w:rPr>
      </w:pPr>
      <w:r w:rsidRPr="000257DD">
        <w:rPr>
          <w:rFonts w:asciiTheme="minorHAnsi" w:hAnsiTheme="minorHAnsi" w:cstheme="minorHAnsi"/>
        </w:rPr>
        <w:t xml:space="preserve">                                                         zpevněné plochy k tomuto objektu             </w:t>
      </w:r>
      <w:r>
        <w:rPr>
          <w:rFonts w:asciiTheme="minorHAnsi" w:hAnsiTheme="minorHAnsi" w:cstheme="minorHAnsi"/>
        </w:rPr>
        <w:t xml:space="preserve">  </w:t>
      </w:r>
      <w:r w:rsidR="00E87209">
        <w:rPr>
          <w:rFonts w:asciiTheme="minorHAnsi" w:hAnsiTheme="minorHAnsi" w:cstheme="minorHAnsi"/>
        </w:rPr>
        <w:t xml:space="preserve">  </w:t>
      </w:r>
      <w:r w:rsidRPr="000257DD">
        <w:rPr>
          <w:rFonts w:asciiTheme="minorHAnsi" w:hAnsiTheme="minorHAnsi" w:cstheme="minorHAnsi"/>
        </w:rPr>
        <w:t xml:space="preserve">       m2         (LV č.   </w:t>
      </w:r>
      <w:r w:rsidR="00E87209">
        <w:rPr>
          <w:rFonts w:asciiTheme="minorHAnsi" w:hAnsiTheme="minorHAnsi" w:cstheme="minorHAnsi"/>
        </w:rPr>
        <w:t xml:space="preserve"> </w:t>
      </w:r>
      <w:r w:rsidRPr="000257DD">
        <w:rPr>
          <w:rFonts w:asciiTheme="minorHAnsi" w:hAnsiTheme="minorHAnsi" w:cstheme="minorHAnsi"/>
        </w:rPr>
        <w:t xml:space="preserve">   ) </w:t>
      </w:r>
    </w:p>
    <w:p w:rsidR="000257DD" w:rsidRPr="000257DD" w:rsidRDefault="000257DD" w:rsidP="000257DD">
      <w:pPr>
        <w:pStyle w:val="Odstavecseseznamem"/>
        <w:tabs>
          <w:tab w:val="center" w:pos="2124"/>
        </w:tabs>
        <w:spacing w:after="1" w:line="257" w:lineRule="auto"/>
        <w:ind w:left="345"/>
        <w:rPr>
          <w:rFonts w:asciiTheme="minorHAnsi" w:hAnsiTheme="minorHAnsi" w:cstheme="minorHAnsi"/>
        </w:rPr>
      </w:pPr>
      <w:r w:rsidRPr="000257DD">
        <w:rPr>
          <w:rFonts w:asciiTheme="minorHAnsi" w:hAnsiTheme="minorHAnsi" w:cstheme="minorHAnsi"/>
        </w:rPr>
        <w:t xml:space="preserve">                                                         trvalý travní porost                                           </w:t>
      </w:r>
      <w:r>
        <w:rPr>
          <w:rFonts w:asciiTheme="minorHAnsi" w:hAnsiTheme="minorHAnsi" w:cstheme="minorHAnsi"/>
        </w:rPr>
        <w:t xml:space="preserve">  </w:t>
      </w:r>
      <w:r w:rsidR="00E87209">
        <w:rPr>
          <w:rFonts w:asciiTheme="minorHAnsi" w:hAnsiTheme="minorHAnsi" w:cstheme="minorHAnsi"/>
        </w:rPr>
        <w:t xml:space="preserve">  </w:t>
      </w:r>
      <w:r w:rsidRPr="000257DD">
        <w:rPr>
          <w:rFonts w:asciiTheme="minorHAnsi" w:hAnsiTheme="minorHAnsi" w:cstheme="minorHAnsi"/>
        </w:rPr>
        <w:t xml:space="preserve">     m2         (LV č. </w:t>
      </w:r>
      <w:r w:rsidR="00E87209">
        <w:rPr>
          <w:rFonts w:asciiTheme="minorHAnsi" w:hAnsiTheme="minorHAnsi" w:cstheme="minorHAnsi"/>
        </w:rPr>
        <w:t xml:space="preserve"> </w:t>
      </w:r>
      <w:r w:rsidRPr="000257DD">
        <w:rPr>
          <w:rFonts w:asciiTheme="minorHAnsi" w:hAnsiTheme="minorHAnsi" w:cstheme="minorHAnsi"/>
        </w:rPr>
        <w:t xml:space="preserve">     )</w:t>
      </w:r>
    </w:p>
    <w:p w:rsidR="000257DD" w:rsidRPr="000257DD" w:rsidRDefault="000257DD" w:rsidP="000257DD">
      <w:pPr>
        <w:spacing w:after="95"/>
        <w:ind w:left="1277"/>
        <w:rPr>
          <w:sz w:val="20"/>
        </w:rPr>
      </w:pPr>
      <w:r w:rsidRPr="000257DD">
        <w:rPr>
          <w:sz w:val="20"/>
        </w:rPr>
        <w:t xml:space="preserve"> </w:t>
      </w:r>
    </w:p>
    <w:p w:rsidR="000257DD" w:rsidRDefault="000257DD" w:rsidP="000257DD">
      <w:pPr>
        <w:ind w:left="153"/>
        <w:jc w:val="center"/>
      </w:pPr>
      <w:r>
        <w:rPr>
          <w:sz w:val="32"/>
        </w:rPr>
        <w:t xml:space="preserve">SRÁŽKOVÉ VODY </w:t>
      </w:r>
    </w:p>
    <w:tbl>
      <w:tblPr>
        <w:tblStyle w:val="TableGrid"/>
        <w:tblW w:w="9660" w:type="dxa"/>
        <w:tblInd w:w="5" w:type="dxa"/>
        <w:tblCellMar>
          <w:top w:w="37" w:type="dxa"/>
          <w:left w:w="72" w:type="dxa"/>
          <w:bottom w:w="9" w:type="dxa"/>
          <w:right w:w="6" w:type="dxa"/>
        </w:tblCellMar>
        <w:tblLook w:val="04A0" w:firstRow="1" w:lastRow="0" w:firstColumn="1" w:lastColumn="0" w:noHBand="0" w:noVBand="1"/>
      </w:tblPr>
      <w:tblGrid>
        <w:gridCol w:w="1339"/>
        <w:gridCol w:w="2940"/>
        <w:gridCol w:w="1661"/>
        <w:gridCol w:w="2261"/>
        <w:gridCol w:w="1459"/>
      </w:tblGrid>
      <w:tr w:rsidR="000257DD" w:rsidTr="00E87209">
        <w:trPr>
          <w:trHeight w:val="409"/>
        </w:trPr>
        <w:tc>
          <w:tcPr>
            <w:tcW w:w="1339" w:type="dxa"/>
            <w:tcBorders>
              <w:top w:val="single" w:sz="4" w:space="0" w:color="00000A"/>
              <w:left w:val="single" w:sz="4" w:space="0" w:color="00000A"/>
              <w:bottom w:val="single" w:sz="4" w:space="0" w:color="00000A"/>
              <w:right w:val="single" w:sz="4" w:space="0" w:color="00000A"/>
            </w:tcBorders>
            <w:vAlign w:val="center"/>
          </w:tcPr>
          <w:p w:rsidR="000257DD" w:rsidRPr="00B269E2" w:rsidRDefault="000257DD" w:rsidP="00394670">
            <w:pPr>
              <w:ind w:left="10"/>
              <w:jc w:val="both"/>
            </w:pPr>
            <w:r w:rsidRPr="00B269E2">
              <w:t xml:space="preserve">Druh plochy </w:t>
            </w:r>
          </w:p>
        </w:tc>
        <w:tc>
          <w:tcPr>
            <w:tcW w:w="2940" w:type="dxa"/>
            <w:tcBorders>
              <w:top w:val="single" w:sz="4" w:space="0" w:color="00000A"/>
              <w:left w:val="single" w:sz="4" w:space="0" w:color="00000A"/>
              <w:bottom w:val="single" w:sz="4" w:space="0" w:color="00000A"/>
              <w:right w:val="single" w:sz="4" w:space="0" w:color="00000A"/>
            </w:tcBorders>
            <w:vAlign w:val="center"/>
          </w:tcPr>
          <w:p w:rsidR="000257DD" w:rsidRPr="00B269E2" w:rsidRDefault="000257DD" w:rsidP="00394670">
            <w:pPr>
              <w:ind w:right="60"/>
              <w:jc w:val="center"/>
            </w:pPr>
            <w:r w:rsidRPr="00B269E2">
              <w:t>Skutečná plocha (m</w:t>
            </w:r>
            <w:r w:rsidRPr="00B269E2">
              <w:rPr>
                <w:vertAlign w:val="superscript"/>
              </w:rPr>
              <w:t>2</w:t>
            </w:r>
            <w:r w:rsidRPr="00B269E2">
              <w:t xml:space="preserve">) </w:t>
            </w:r>
          </w:p>
        </w:tc>
        <w:tc>
          <w:tcPr>
            <w:tcW w:w="1661" w:type="dxa"/>
            <w:tcBorders>
              <w:top w:val="single" w:sz="4" w:space="0" w:color="00000A"/>
              <w:left w:val="single" w:sz="4" w:space="0" w:color="00000A"/>
              <w:bottom w:val="single" w:sz="4" w:space="0" w:color="00000A"/>
              <w:right w:val="single" w:sz="4" w:space="0" w:color="00000A"/>
            </w:tcBorders>
          </w:tcPr>
          <w:p w:rsidR="000257DD" w:rsidRPr="00B269E2" w:rsidRDefault="000257DD" w:rsidP="00394670">
            <w:pPr>
              <w:jc w:val="center"/>
            </w:pPr>
            <w:r w:rsidRPr="00B269E2">
              <w:t>Započtená plocha (m</w:t>
            </w:r>
            <w:r w:rsidRPr="00B269E2">
              <w:rPr>
                <w:vertAlign w:val="superscript"/>
              </w:rPr>
              <w:t>2</w:t>
            </w:r>
            <w:r w:rsidRPr="00B269E2">
              <w:t xml:space="preserve">) </w:t>
            </w:r>
          </w:p>
        </w:tc>
        <w:tc>
          <w:tcPr>
            <w:tcW w:w="2261" w:type="dxa"/>
            <w:tcBorders>
              <w:top w:val="single" w:sz="4" w:space="0" w:color="00000A"/>
              <w:left w:val="single" w:sz="4" w:space="0" w:color="00000A"/>
              <w:bottom w:val="single" w:sz="4" w:space="0" w:color="00000A"/>
              <w:right w:val="single" w:sz="4" w:space="0" w:color="00000A"/>
            </w:tcBorders>
            <w:vAlign w:val="center"/>
          </w:tcPr>
          <w:p w:rsidR="000257DD" w:rsidRPr="00B269E2" w:rsidRDefault="000257DD" w:rsidP="00394670">
            <w:pPr>
              <w:ind w:left="89"/>
            </w:pPr>
            <w:r w:rsidRPr="00B269E2">
              <w:t xml:space="preserve">Odtokový součinitel </w:t>
            </w:r>
          </w:p>
        </w:tc>
        <w:tc>
          <w:tcPr>
            <w:tcW w:w="1459" w:type="dxa"/>
            <w:tcBorders>
              <w:top w:val="single" w:sz="4" w:space="0" w:color="00000A"/>
              <w:left w:val="single" w:sz="4" w:space="0" w:color="00000A"/>
              <w:bottom w:val="single" w:sz="4" w:space="0" w:color="00000A"/>
              <w:right w:val="single" w:sz="4" w:space="0" w:color="00000A"/>
            </w:tcBorders>
          </w:tcPr>
          <w:p w:rsidR="000257DD" w:rsidRPr="00B269E2" w:rsidRDefault="000257DD" w:rsidP="00394670">
            <w:pPr>
              <w:jc w:val="center"/>
            </w:pPr>
            <w:r w:rsidRPr="00B269E2">
              <w:t>Redukovaná plocha (m</w:t>
            </w:r>
            <w:r w:rsidRPr="00B269E2">
              <w:rPr>
                <w:vertAlign w:val="superscript"/>
              </w:rPr>
              <w:t>2</w:t>
            </w:r>
            <w:r w:rsidRPr="00B269E2">
              <w:t xml:space="preserve">) </w:t>
            </w:r>
          </w:p>
        </w:tc>
      </w:tr>
      <w:tr w:rsidR="000257DD" w:rsidTr="00394670">
        <w:trPr>
          <w:trHeight w:val="324"/>
        </w:trPr>
        <w:tc>
          <w:tcPr>
            <w:tcW w:w="1339" w:type="dxa"/>
            <w:tcBorders>
              <w:top w:val="single" w:sz="4" w:space="0" w:color="00000A"/>
              <w:left w:val="single" w:sz="4" w:space="0" w:color="00000A"/>
              <w:bottom w:val="single" w:sz="4" w:space="0" w:color="00000A"/>
              <w:right w:val="single" w:sz="4" w:space="0" w:color="00000A"/>
            </w:tcBorders>
          </w:tcPr>
          <w:p w:rsidR="000257DD" w:rsidRDefault="000257DD" w:rsidP="00394670">
            <w:pPr>
              <w:ind w:right="64"/>
              <w:jc w:val="center"/>
            </w:pPr>
            <w:r>
              <w:rPr>
                <w:b/>
              </w:rPr>
              <w:t xml:space="preserve">A </w:t>
            </w:r>
          </w:p>
        </w:tc>
        <w:tc>
          <w:tcPr>
            <w:tcW w:w="2940" w:type="dxa"/>
            <w:tcBorders>
              <w:top w:val="single" w:sz="4" w:space="0" w:color="00000A"/>
              <w:left w:val="single" w:sz="4" w:space="0" w:color="00000A"/>
              <w:bottom w:val="single" w:sz="4" w:space="0" w:color="00000A"/>
              <w:right w:val="single" w:sz="4" w:space="0" w:color="00000A"/>
            </w:tcBorders>
          </w:tcPr>
          <w:p w:rsidR="000257DD" w:rsidRPr="00E87209" w:rsidRDefault="000257DD" w:rsidP="00394670">
            <w:pPr>
              <w:ind w:right="62"/>
              <w:jc w:val="center"/>
              <w:rPr>
                <w:color w:val="FF0000"/>
              </w:rPr>
            </w:pPr>
            <w:r w:rsidRPr="00E87209">
              <w:rPr>
                <w:color w:val="FF0000"/>
              </w:rPr>
              <w:t xml:space="preserve">357 </w:t>
            </w:r>
          </w:p>
        </w:tc>
        <w:tc>
          <w:tcPr>
            <w:tcW w:w="1661" w:type="dxa"/>
            <w:tcBorders>
              <w:top w:val="single" w:sz="4" w:space="0" w:color="00000A"/>
              <w:left w:val="single" w:sz="4" w:space="0" w:color="00000A"/>
              <w:bottom w:val="single" w:sz="4" w:space="0" w:color="00000A"/>
              <w:right w:val="single" w:sz="4" w:space="0" w:color="00000A"/>
            </w:tcBorders>
          </w:tcPr>
          <w:p w:rsidR="000257DD" w:rsidRPr="00E87209" w:rsidRDefault="000257DD" w:rsidP="00394670">
            <w:pPr>
              <w:ind w:right="64"/>
              <w:jc w:val="center"/>
              <w:rPr>
                <w:color w:val="FF0000"/>
              </w:rPr>
            </w:pPr>
            <w:r w:rsidRPr="00E87209">
              <w:rPr>
                <w:color w:val="FF0000"/>
              </w:rPr>
              <w:t xml:space="preserve">357 </w:t>
            </w:r>
          </w:p>
        </w:tc>
        <w:tc>
          <w:tcPr>
            <w:tcW w:w="2261" w:type="dxa"/>
            <w:tcBorders>
              <w:top w:val="single" w:sz="4" w:space="0" w:color="00000A"/>
              <w:left w:val="single" w:sz="4" w:space="0" w:color="00000A"/>
              <w:bottom w:val="single" w:sz="4" w:space="0" w:color="00000A"/>
              <w:right w:val="single" w:sz="4" w:space="0" w:color="00000A"/>
            </w:tcBorders>
          </w:tcPr>
          <w:p w:rsidR="000257DD" w:rsidRPr="00E87209" w:rsidRDefault="000257DD" w:rsidP="00394670">
            <w:pPr>
              <w:ind w:right="64"/>
              <w:jc w:val="center"/>
              <w:rPr>
                <w:color w:val="FF0000"/>
              </w:rPr>
            </w:pPr>
            <w:r w:rsidRPr="00E87209">
              <w:rPr>
                <w:color w:val="FF0000"/>
              </w:rPr>
              <w:t xml:space="preserve">0,9 </w:t>
            </w:r>
          </w:p>
        </w:tc>
        <w:tc>
          <w:tcPr>
            <w:tcW w:w="1459" w:type="dxa"/>
            <w:tcBorders>
              <w:top w:val="single" w:sz="4" w:space="0" w:color="00000A"/>
              <w:left w:val="single" w:sz="4" w:space="0" w:color="00000A"/>
              <w:bottom w:val="single" w:sz="4" w:space="0" w:color="00000A"/>
              <w:right w:val="single" w:sz="4" w:space="0" w:color="00000A"/>
            </w:tcBorders>
          </w:tcPr>
          <w:p w:rsidR="000257DD" w:rsidRPr="00E87209" w:rsidRDefault="000257DD" w:rsidP="00394670">
            <w:pPr>
              <w:ind w:right="62"/>
              <w:jc w:val="right"/>
              <w:rPr>
                <w:color w:val="FF0000"/>
              </w:rPr>
            </w:pPr>
            <w:r w:rsidRPr="00E87209">
              <w:rPr>
                <w:color w:val="FF0000"/>
              </w:rPr>
              <w:t xml:space="preserve">321,30 </w:t>
            </w:r>
          </w:p>
        </w:tc>
      </w:tr>
      <w:tr w:rsidR="000257DD" w:rsidTr="00394670">
        <w:trPr>
          <w:trHeight w:val="324"/>
        </w:trPr>
        <w:tc>
          <w:tcPr>
            <w:tcW w:w="1339" w:type="dxa"/>
            <w:tcBorders>
              <w:top w:val="single" w:sz="4" w:space="0" w:color="00000A"/>
              <w:left w:val="single" w:sz="4" w:space="0" w:color="00000A"/>
              <w:bottom w:val="single" w:sz="4" w:space="0" w:color="00000A"/>
              <w:right w:val="single" w:sz="4" w:space="0" w:color="00000A"/>
            </w:tcBorders>
          </w:tcPr>
          <w:p w:rsidR="000257DD" w:rsidRDefault="000257DD" w:rsidP="00394670">
            <w:pPr>
              <w:ind w:right="61"/>
              <w:jc w:val="center"/>
            </w:pPr>
            <w:r>
              <w:rPr>
                <w:b/>
              </w:rPr>
              <w:t xml:space="preserve">B </w:t>
            </w:r>
          </w:p>
        </w:tc>
        <w:tc>
          <w:tcPr>
            <w:tcW w:w="2940" w:type="dxa"/>
            <w:tcBorders>
              <w:top w:val="single" w:sz="4" w:space="0" w:color="00000A"/>
              <w:left w:val="single" w:sz="4" w:space="0" w:color="00000A"/>
              <w:bottom w:val="single" w:sz="4" w:space="0" w:color="00000A"/>
              <w:right w:val="single" w:sz="4" w:space="0" w:color="00000A"/>
            </w:tcBorders>
          </w:tcPr>
          <w:p w:rsidR="000257DD" w:rsidRPr="00E87209" w:rsidRDefault="000257DD" w:rsidP="00394670">
            <w:pPr>
              <w:ind w:right="62"/>
              <w:jc w:val="center"/>
              <w:rPr>
                <w:color w:val="FF0000"/>
              </w:rPr>
            </w:pPr>
            <w:r w:rsidRPr="00E87209">
              <w:rPr>
                <w:color w:val="FF0000"/>
              </w:rPr>
              <w:t xml:space="preserve">255 </w:t>
            </w:r>
          </w:p>
        </w:tc>
        <w:tc>
          <w:tcPr>
            <w:tcW w:w="1661" w:type="dxa"/>
            <w:tcBorders>
              <w:top w:val="single" w:sz="4" w:space="0" w:color="00000A"/>
              <w:left w:val="single" w:sz="4" w:space="0" w:color="00000A"/>
              <w:bottom w:val="single" w:sz="4" w:space="0" w:color="00000A"/>
              <w:right w:val="single" w:sz="4" w:space="0" w:color="00000A"/>
            </w:tcBorders>
          </w:tcPr>
          <w:p w:rsidR="000257DD" w:rsidRPr="00E87209" w:rsidRDefault="000257DD" w:rsidP="00394670">
            <w:pPr>
              <w:ind w:right="64"/>
              <w:jc w:val="center"/>
              <w:rPr>
                <w:color w:val="FF0000"/>
              </w:rPr>
            </w:pPr>
            <w:r w:rsidRPr="00E87209">
              <w:rPr>
                <w:color w:val="FF0000"/>
              </w:rPr>
              <w:t xml:space="preserve">255 </w:t>
            </w:r>
          </w:p>
        </w:tc>
        <w:tc>
          <w:tcPr>
            <w:tcW w:w="2261" w:type="dxa"/>
            <w:tcBorders>
              <w:top w:val="single" w:sz="4" w:space="0" w:color="00000A"/>
              <w:left w:val="single" w:sz="4" w:space="0" w:color="00000A"/>
              <w:bottom w:val="single" w:sz="4" w:space="0" w:color="00000A"/>
              <w:right w:val="single" w:sz="4" w:space="0" w:color="00000A"/>
            </w:tcBorders>
          </w:tcPr>
          <w:p w:rsidR="000257DD" w:rsidRPr="00E87209" w:rsidRDefault="000257DD" w:rsidP="00394670">
            <w:pPr>
              <w:ind w:right="64"/>
              <w:jc w:val="center"/>
              <w:rPr>
                <w:color w:val="FF0000"/>
              </w:rPr>
            </w:pPr>
            <w:r w:rsidRPr="00E87209">
              <w:rPr>
                <w:color w:val="FF0000"/>
              </w:rPr>
              <w:t xml:space="preserve">0,4 </w:t>
            </w:r>
          </w:p>
        </w:tc>
        <w:tc>
          <w:tcPr>
            <w:tcW w:w="1459" w:type="dxa"/>
            <w:tcBorders>
              <w:top w:val="single" w:sz="4" w:space="0" w:color="00000A"/>
              <w:left w:val="single" w:sz="4" w:space="0" w:color="00000A"/>
              <w:bottom w:val="single" w:sz="4" w:space="0" w:color="00000A"/>
              <w:right w:val="single" w:sz="4" w:space="0" w:color="00000A"/>
            </w:tcBorders>
          </w:tcPr>
          <w:p w:rsidR="000257DD" w:rsidRPr="00E87209" w:rsidRDefault="000257DD" w:rsidP="00394670">
            <w:pPr>
              <w:ind w:right="62"/>
              <w:jc w:val="right"/>
              <w:rPr>
                <w:color w:val="FF0000"/>
              </w:rPr>
            </w:pPr>
            <w:r w:rsidRPr="00E87209">
              <w:rPr>
                <w:color w:val="FF0000"/>
              </w:rPr>
              <w:t xml:space="preserve">102,00 </w:t>
            </w:r>
          </w:p>
        </w:tc>
      </w:tr>
      <w:tr w:rsidR="000257DD" w:rsidTr="00394670">
        <w:trPr>
          <w:trHeight w:val="358"/>
        </w:trPr>
        <w:tc>
          <w:tcPr>
            <w:tcW w:w="1339" w:type="dxa"/>
            <w:tcBorders>
              <w:top w:val="single" w:sz="4" w:space="0" w:color="00000A"/>
              <w:left w:val="single" w:sz="4" w:space="0" w:color="00000A"/>
              <w:bottom w:val="double" w:sz="6" w:space="0" w:color="000000"/>
              <w:right w:val="single" w:sz="4" w:space="0" w:color="00000A"/>
            </w:tcBorders>
          </w:tcPr>
          <w:p w:rsidR="000257DD" w:rsidRDefault="000257DD" w:rsidP="00394670">
            <w:pPr>
              <w:ind w:right="64"/>
              <w:jc w:val="center"/>
            </w:pPr>
            <w:r>
              <w:rPr>
                <w:b/>
              </w:rPr>
              <w:t xml:space="preserve">C </w:t>
            </w:r>
          </w:p>
        </w:tc>
        <w:tc>
          <w:tcPr>
            <w:tcW w:w="2940" w:type="dxa"/>
            <w:tcBorders>
              <w:top w:val="single" w:sz="4" w:space="0" w:color="00000A"/>
              <w:left w:val="single" w:sz="4" w:space="0" w:color="00000A"/>
              <w:bottom w:val="double" w:sz="6" w:space="0" w:color="000000"/>
              <w:right w:val="single" w:sz="4" w:space="0" w:color="00000A"/>
            </w:tcBorders>
          </w:tcPr>
          <w:p w:rsidR="000257DD" w:rsidRPr="00E87209" w:rsidRDefault="000257DD" w:rsidP="00394670">
            <w:pPr>
              <w:ind w:right="62"/>
              <w:jc w:val="center"/>
              <w:rPr>
                <w:color w:val="FF0000"/>
              </w:rPr>
            </w:pPr>
            <w:r w:rsidRPr="00E87209">
              <w:rPr>
                <w:color w:val="FF0000"/>
              </w:rPr>
              <w:t xml:space="preserve">211 </w:t>
            </w:r>
          </w:p>
        </w:tc>
        <w:tc>
          <w:tcPr>
            <w:tcW w:w="1661" w:type="dxa"/>
            <w:tcBorders>
              <w:top w:val="single" w:sz="4" w:space="0" w:color="00000A"/>
              <w:left w:val="single" w:sz="4" w:space="0" w:color="00000A"/>
              <w:bottom w:val="double" w:sz="6" w:space="0" w:color="000000"/>
              <w:right w:val="single" w:sz="4" w:space="0" w:color="00000A"/>
            </w:tcBorders>
          </w:tcPr>
          <w:p w:rsidR="000257DD" w:rsidRPr="00E87209" w:rsidRDefault="000257DD" w:rsidP="00394670">
            <w:pPr>
              <w:ind w:right="64"/>
              <w:jc w:val="center"/>
              <w:rPr>
                <w:color w:val="FF0000"/>
              </w:rPr>
            </w:pPr>
            <w:r w:rsidRPr="00E87209">
              <w:rPr>
                <w:color w:val="FF0000"/>
              </w:rPr>
              <w:t xml:space="preserve">0 </w:t>
            </w:r>
          </w:p>
        </w:tc>
        <w:tc>
          <w:tcPr>
            <w:tcW w:w="2261" w:type="dxa"/>
            <w:tcBorders>
              <w:top w:val="single" w:sz="4" w:space="0" w:color="00000A"/>
              <w:left w:val="single" w:sz="4" w:space="0" w:color="00000A"/>
              <w:bottom w:val="double" w:sz="6" w:space="0" w:color="000000"/>
              <w:right w:val="single" w:sz="4" w:space="0" w:color="00000A"/>
            </w:tcBorders>
          </w:tcPr>
          <w:p w:rsidR="000257DD" w:rsidRPr="00E87209" w:rsidRDefault="000257DD" w:rsidP="00394670">
            <w:pPr>
              <w:ind w:right="62"/>
              <w:jc w:val="center"/>
              <w:rPr>
                <w:color w:val="FF0000"/>
              </w:rPr>
            </w:pPr>
            <w:r w:rsidRPr="00E87209">
              <w:rPr>
                <w:color w:val="FF0000"/>
              </w:rPr>
              <w:t xml:space="preserve">0,05 </w:t>
            </w:r>
          </w:p>
        </w:tc>
        <w:tc>
          <w:tcPr>
            <w:tcW w:w="1459" w:type="dxa"/>
            <w:tcBorders>
              <w:top w:val="single" w:sz="4" w:space="0" w:color="00000A"/>
              <w:left w:val="single" w:sz="4" w:space="0" w:color="00000A"/>
              <w:bottom w:val="double" w:sz="6" w:space="0" w:color="000000"/>
              <w:right w:val="single" w:sz="4" w:space="0" w:color="00000A"/>
            </w:tcBorders>
          </w:tcPr>
          <w:p w:rsidR="000257DD" w:rsidRPr="00E87209" w:rsidRDefault="000257DD" w:rsidP="00394670">
            <w:pPr>
              <w:ind w:right="62"/>
              <w:jc w:val="right"/>
              <w:rPr>
                <w:color w:val="FF0000"/>
              </w:rPr>
            </w:pPr>
            <w:r w:rsidRPr="00E87209">
              <w:rPr>
                <w:color w:val="FF0000"/>
              </w:rPr>
              <w:t xml:space="preserve">0,00 </w:t>
            </w:r>
          </w:p>
        </w:tc>
      </w:tr>
      <w:tr w:rsidR="000257DD" w:rsidTr="00394670">
        <w:trPr>
          <w:trHeight w:val="385"/>
        </w:trPr>
        <w:tc>
          <w:tcPr>
            <w:tcW w:w="8201" w:type="dxa"/>
            <w:gridSpan w:val="4"/>
            <w:tcBorders>
              <w:top w:val="double" w:sz="6" w:space="0" w:color="000000"/>
              <w:left w:val="single" w:sz="4" w:space="0" w:color="00000A"/>
              <w:bottom w:val="nil"/>
              <w:right w:val="nil"/>
            </w:tcBorders>
          </w:tcPr>
          <w:p w:rsidR="000257DD" w:rsidRDefault="000257DD" w:rsidP="00394670">
            <w:pPr>
              <w:tabs>
                <w:tab w:val="center" w:pos="4279"/>
                <w:tab w:val="center" w:pos="5940"/>
              </w:tabs>
            </w:pPr>
            <w:r>
              <w:t xml:space="preserve">Součet redukovaných ploch </w:t>
            </w:r>
            <w:r>
              <w:tab/>
              <w:t xml:space="preserve"> </w:t>
            </w:r>
            <w:r>
              <w:tab/>
            </w:r>
            <w:r>
              <w:rPr>
                <w:rFonts w:ascii="Times New Roman" w:eastAsia="Times New Roman" w:hAnsi="Times New Roman" w:cs="Times New Roman"/>
                <w:sz w:val="31"/>
                <w:vertAlign w:val="subscript"/>
              </w:rPr>
              <w:t xml:space="preserve"> </w:t>
            </w:r>
          </w:p>
        </w:tc>
        <w:tc>
          <w:tcPr>
            <w:tcW w:w="1459" w:type="dxa"/>
            <w:tcBorders>
              <w:top w:val="double" w:sz="6" w:space="0" w:color="000000"/>
              <w:left w:val="nil"/>
              <w:bottom w:val="nil"/>
              <w:right w:val="single" w:sz="4" w:space="0" w:color="00000A"/>
            </w:tcBorders>
          </w:tcPr>
          <w:p w:rsidR="000257DD" w:rsidRDefault="000257DD" w:rsidP="00394670">
            <w:pPr>
              <w:ind w:right="62"/>
              <w:jc w:val="right"/>
            </w:pPr>
            <w:r w:rsidRPr="00E87209">
              <w:rPr>
                <w:color w:val="FF0000"/>
              </w:rPr>
              <w:t xml:space="preserve">423,30 </w:t>
            </w:r>
          </w:p>
        </w:tc>
      </w:tr>
      <w:tr w:rsidR="000257DD" w:rsidTr="00394670">
        <w:trPr>
          <w:trHeight w:val="294"/>
        </w:trPr>
        <w:tc>
          <w:tcPr>
            <w:tcW w:w="8201" w:type="dxa"/>
            <w:gridSpan w:val="4"/>
            <w:tcBorders>
              <w:top w:val="nil"/>
              <w:left w:val="single" w:sz="4" w:space="0" w:color="00000A"/>
              <w:bottom w:val="nil"/>
              <w:right w:val="nil"/>
            </w:tcBorders>
          </w:tcPr>
          <w:p w:rsidR="000257DD" w:rsidRDefault="000257DD" w:rsidP="00394670">
            <w:pPr>
              <w:tabs>
                <w:tab w:val="center" w:pos="6243"/>
              </w:tabs>
            </w:pPr>
            <w:r>
              <w:t xml:space="preserve">Dlouhodobý srážkový normál: </w:t>
            </w:r>
            <w:r w:rsidRPr="00E87209">
              <w:rPr>
                <w:color w:val="FF0000"/>
              </w:rPr>
              <w:t>680</w:t>
            </w:r>
            <w:r>
              <w:t xml:space="preserve"> mm/rok, tj. </w:t>
            </w:r>
            <w:r>
              <w:tab/>
              <w:t xml:space="preserve">m/rok </w:t>
            </w:r>
          </w:p>
        </w:tc>
        <w:tc>
          <w:tcPr>
            <w:tcW w:w="1459" w:type="dxa"/>
            <w:tcBorders>
              <w:top w:val="nil"/>
              <w:left w:val="nil"/>
              <w:bottom w:val="nil"/>
              <w:right w:val="single" w:sz="4" w:space="0" w:color="00000A"/>
            </w:tcBorders>
          </w:tcPr>
          <w:p w:rsidR="000257DD" w:rsidRDefault="000257DD" w:rsidP="00394670">
            <w:pPr>
              <w:ind w:right="62"/>
              <w:jc w:val="right"/>
            </w:pPr>
            <w:r w:rsidRPr="00E87209">
              <w:rPr>
                <w:color w:val="FF0000"/>
              </w:rPr>
              <w:t xml:space="preserve">0,68 </w:t>
            </w:r>
          </w:p>
        </w:tc>
      </w:tr>
      <w:tr w:rsidR="000257DD" w:rsidTr="00394670">
        <w:trPr>
          <w:trHeight w:val="621"/>
        </w:trPr>
        <w:tc>
          <w:tcPr>
            <w:tcW w:w="8201" w:type="dxa"/>
            <w:gridSpan w:val="4"/>
            <w:tcBorders>
              <w:top w:val="nil"/>
              <w:left w:val="single" w:sz="4" w:space="0" w:color="00000A"/>
              <w:bottom w:val="nil"/>
              <w:right w:val="nil"/>
            </w:tcBorders>
          </w:tcPr>
          <w:p w:rsidR="000257DD" w:rsidRDefault="000257DD" w:rsidP="00E87209">
            <w:r>
              <w:t>Součet redukovaných ploch (m</w:t>
            </w:r>
            <w:r>
              <w:rPr>
                <w:rFonts w:ascii="Times New Roman" w:eastAsia="Times New Roman" w:hAnsi="Times New Roman" w:cs="Times New Roman"/>
                <w:vertAlign w:val="superscript"/>
              </w:rPr>
              <w:t>2</w:t>
            </w:r>
            <w:r>
              <w:t>) x dlouho</w:t>
            </w:r>
            <w:r w:rsidR="00E87209">
              <w:t>dobý srážkový normál (m/rok)= Q (</w:t>
            </w:r>
            <w:r>
              <w:t>m</w:t>
            </w:r>
            <w:r>
              <w:rPr>
                <w:rFonts w:ascii="Times New Roman" w:eastAsia="Times New Roman" w:hAnsi="Times New Roman" w:cs="Times New Roman"/>
                <w:vertAlign w:val="superscript"/>
              </w:rPr>
              <w:t>3</w:t>
            </w:r>
            <w:r>
              <w:t xml:space="preserve">/rok) </w:t>
            </w:r>
          </w:p>
        </w:tc>
        <w:tc>
          <w:tcPr>
            <w:tcW w:w="1459" w:type="dxa"/>
            <w:tcBorders>
              <w:top w:val="nil"/>
              <w:left w:val="nil"/>
              <w:bottom w:val="nil"/>
              <w:right w:val="single" w:sz="4" w:space="0" w:color="00000A"/>
            </w:tcBorders>
            <w:vAlign w:val="bottom"/>
          </w:tcPr>
          <w:p w:rsidR="000257DD" w:rsidRDefault="000257DD" w:rsidP="00394670">
            <w:pPr>
              <w:ind w:right="62"/>
              <w:jc w:val="right"/>
            </w:pPr>
            <w:r w:rsidRPr="00E87209">
              <w:rPr>
                <w:color w:val="FF0000"/>
              </w:rPr>
              <w:t xml:space="preserve">287,84 </w:t>
            </w:r>
          </w:p>
        </w:tc>
      </w:tr>
      <w:tr w:rsidR="000257DD" w:rsidTr="00394670">
        <w:trPr>
          <w:trHeight w:val="347"/>
        </w:trPr>
        <w:tc>
          <w:tcPr>
            <w:tcW w:w="8201" w:type="dxa"/>
            <w:gridSpan w:val="4"/>
            <w:tcBorders>
              <w:top w:val="nil"/>
              <w:left w:val="single" w:sz="4" w:space="0" w:color="00000A"/>
              <w:bottom w:val="nil"/>
              <w:right w:val="nil"/>
            </w:tcBorders>
          </w:tcPr>
          <w:p w:rsidR="000257DD" w:rsidRDefault="000257DD" w:rsidP="00394670">
            <w:r>
              <w:t>Roční množství odváděných srážkových vod po zaokrouhlení (Q) v m</w:t>
            </w:r>
            <w:r>
              <w:rPr>
                <w:vertAlign w:val="superscript"/>
              </w:rPr>
              <w:t>3</w:t>
            </w:r>
            <w:r>
              <w:t xml:space="preserve">/rok </w:t>
            </w:r>
          </w:p>
        </w:tc>
        <w:tc>
          <w:tcPr>
            <w:tcW w:w="1459" w:type="dxa"/>
            <w:tcBorders>
              <w:top w:val="nil"/>
              <w:left w:val="nil"/>
              <w:bottom w:val="nil"/>
              <w:right w:val="single" w:sz="4" w:space="0" w:color="00000A"/>
            </w:tcBorders>
          </w:tcPr>
          <w:p w:rsidR="000257DD" w:rsidRDefault="000257DD" w:rsidP="00394670">
            <w:pPr>
              <w:ind w:right="62"/>
              <w:jc w:val="right"/>
            </w:pPr>
            <w:r w:rsidRPr="00E87209">
              <w:rPr>
                <w:color w:val="FF0000"/>
              </w:rPr>
              <w:t>288</w:t>
            </w:r>
            <w:r>
              <w:t xml:space="preserve"> </w:t>
            </w:r>
          </w:p>
        </w:tc>
      </w:tr>
      <w:tr w:rsidR="000257DD" w:rsidTr="00394670">
        <w:trPr>
          <w:trHeight w:val="324"/>
        </w:trPr>
        <w:tc>
          <w:tcPr>
            <w:tcW w:w="8201" w:type="dxa"/>
            <w:gridSpan w:val="4"/>
            <w:tcBorders>
              <w:top w:val="nil"/>
              <w:left w:val="single" w:sz="4" w:space="0" w:color="00000A"/>
              <w:bottom w:val="nil"/>
              <w:right w:val="nil"/>
            </w:tcBorders>
          </w:tcPr>
          <w:p w:rsidR="000257DD" w:rsidRDefault="000257DD" w:rsidP="00E87209">
            <w:pPr>
              <w:tabs>
                <w:tab w:val="center" w:pos="4365"/>
                <w:tab w:val="center" w:pos="5940"/>
              </w:tabs>
            </w:pPr>
            <w:r>
              <w:t>Procento</w:t>
            </w:r>
            <w:r w:rsidR="00E87209">
              <w:t xml:space="preserve"> (%)</w:t>
            </w:r>
            <w:r>
              <w:t xml:space="preserve"> ploch použitých pro podnikání: </w:t>
            </w:r>
            <w:r w:rsidR="00E87209">
              <w:t xml:space="preserve">   </w:t>
            </w:r>
            <w:r>
              <w:t xml:space="preserve"> </w:t>
            </w:r>
            <w:r>
              <w:tab/>
              <w:t xml:space="preserve"> </w:t>
            </w:r>
          </w:p>
        </w:tc>
        <w:tc>
          <w:tcPr>
            <w:tcW w:w="1459" w:type="dxa"/>
            <w:tcBorders>
              <w:top w:val="nil"/>
              <w:left w:val="nil"/>
              <w:bottom w:val="nil"/>
              <w:right w:val="single" w:sz="4" w:space="0" w:color="00000A"/>
            </w:tcBorders>
          </w:tcPr>
          <w:p w:rsidR="000257DD" w:rsidRDefault="000257DD" w:rsidP="00394670">
            <w:pPr>
              <w:ind w:right="62"/>
              <w:jc w:val="right"/>
            </w:pPr>
            <w:r w:rsidRPr="00E87209">
              <w:rPr>
                <w:color w:val="FF0000"/>
              </w:rPr>
              <w:t>100%</w:t>
            </w:r>
            <w:r>
              <w:t xml:space="preserve"> </w:t>
            </w:r>
          </w:p>
        </w:tc>
      </w:tr>
      <w:tr w:rsidR="000257DD" w:rsidTr="00394670">
        <w:trPr>
          <w:trHeight w:val="337"/>
        </w:trPr>
        <w:tc>
          <w:tcPr>
            <w:tcW w:w="8201" w:type="dxa"/>
            <w:gridSpan w:val="4"/>
            <w:tcBorders>
              <w:top w:val="nil"/>
              <w:left w:val="single" w:sz="4" w:space="0" w:color="00000A"/>
              <w:bottom w:val="single" w:sz="4" w:space="0" w:color="00000A"/>
              <w:right w:val="nil"/>
            </w:tcBorders>
          </w:tcPr>
          <w:p w:rsidR="000257DD" w:rsidRDefault="000257DD" w:rsidP="00394670">
            <w:r>
              <w:rPr>
                <w:b/>
              </w:rPr>
              <w:t>Celkové množství započítaných dešťových odpadních vod v m3/rok</w:t>
            </w:r>
            <w:r>
              <w:rPr>
                <w:sz w:val="20"/>
              </w:rPr>
              <w:t>:</w:t>
            </w:r>
            <w:r>
              <w:rPr>
                <w:b/>
              </w:rPr>
              <w:t xml:space="preserve"> </w:t>
            </w:r>
          </w:p>
        </w:tc>
        <w:tc>
          <w:tcPr>
            <w:tcW w:w="1459" w:type="dxa"/>
            <w:tcBorders>
              <w:top w:val="nil"/>
              <w:left w:val="nil"/>
              <w:bottom w:val="single" w:sz="4" w:space="0" w:color="00000A"/>
              <w:right w:val="single" w:sz="4" w:space="0" w:color="00000A"/>
            </w:tcBorders>
          </w:tcPr>
          <w:p w:rsidR="000257DD" w:rsidRDefault="000257DD" w:rsidP="00394670">
            <w:pPr>
              <w:ind w:right="63"/>
              <w:jc w:val="right"/>
            </w:pPr>
            <w:r w:rsidRPr="00E87209">
              <w:rPr>
                <w:b/>
                <w:color w:val="FF0000"/>
                <w:sz w:val="28"/>
              </w:rPr>
              <w:t>288</w:t>
            </w:r>
            <w:r>
              <w:rPr>
                <w:b/>
                <w:sz w:val="28"/>
              </w:rPr>
              <w:t xml:space="preserve"> </w:t>
            </w:r>
          </w:p>
        </w:tc>
      </w:tr>
    </w:tbl>
    <w:p w:rsidR="00E87209" w:rsidRPr="00557DB7" w:rsidRDefault="00E87209" w:rsidP="00E87209">
      <w:pPr>
        <w:rPr>
          <w:i/>
          <w:color w:val="FF0000"/>
          <w:sz w:val="20"/>
        </w:rPr>
      </w:pPr>
      <w:r w:rsidRPr="00557DB7">
        <w:rPr>
          <w:i/>
          <w:color w:val="FF0000"/>
          <w:sz w:val="20"/>
        </w:rPr>
        <w:t>(POZN.:  hodnoty v tabulce mají informativní charakter, doplní se dle skutečnosti))</w:t>
      </w:r>
    </w:p>
    <w:p w:rsidR="000257DD" w:rsidRDefault="000257DD" w:rsidP="000257DD">
      <w:r>
        <w:rPr>
          <w:sz w:val="16"/>
        </w:rPr>
        <w:t xml:space="preserve"> </w:t>
      </w:r>
    </w:p>
    <w:p w:rsidR="000257DD" w:rsidRDefault="000257DD" w:rsidP="000257DD">
      <w:r>
        <w:rPr>
          <w:sz w:val="16"/>
        </w:rPr>
        <w:t xml:space="preserve"> </w:t>
      </w:r>
      <w:r>
        <w:rPr>
          <w:u w:val="single" w:color="000000"/>
        </w:rPr>
        <w:t>Odtokové součinitele podle druhu plochy :</w:t>
      </w:r>
      <w:r w:rsidRPr="002F6804">
        <w:t xml:space="preserve"> </w:t>
      </w:r>
      <w:r>
        <w:t xml:space="preserve">  </w:t>
      </w:r>
      <w:r w:rsidRPr="002F6804">
        <w:t>(v případě možnosti odtoku do kanalizace</w:t>
      </w:r>
      <w:r>
        <w:t xml:space="preserve">) </w:t>
      </w:r>
    </w:p>
    <w:p w:rsidR="000257DD" w:rsidRDefault="000257DD" w:rsidP="000257DD">
      <w:pPr>
        <w:numPr>
          <w:ilvl w:val="0"/>
          <w:numId w:val="15"/>
        </w:numPr>
        <w:spacing w:line="276" w:lineRule="auto"/>
        <w:ind w:right="197" w:hanging="358"/>
      </w:pPr>
      <w:r w:rsidRPr="002F6804">
        <w:t xml:space="preserve">Zastavěné plochy a těžce propustné zpevněné plochy (plocha A):   </w:t>
      </w:r>
      <w:r>
        <w:t xml:space="preserve">                        </w:t>
      </w:r>
      <w:r w:rsidRPr="002F6804">
        <w:t xml:space="preserve"> 0,9 </w:t>
      </w:r>
    </w:p>
    <w:p w:rsidR="000257DD" w:rsidRDefault="000257DD" w:rsidP="000257DD">
      <w:pPr>
        <w:numPr>
          <w:ilvl w:val="0"/>
          <w:numId w:val="15"/>
        </w:numPr>
        <w:spacing w:line="276" w:lineRule="auto"/>
        <w:ind w:right="197" w:hanging="358"/>
      </w:pPr>
      <w:r>
        <w:t xml:space="preserve">Lehce propustné zpevněné plochy (plocha B) :                                                          </w:t>
      </w:r>
      <w:r w:rsidRPr="002F6804">
        <w:t xml:space="preserve">0,4 </w:t>
      </w:r>
    </w:p>
    <w:p w:rsidR="000257DD" w:rsidRDefault="000257DD" w:rsidP="000257DD">
      <w:pPr>
        <w:numPr>
          <w:ilvl w:val="0"/>
          <w:numId w:val="15"/>
        </w:numPr>
        <w:spacing w:line="276" w:lineRule="auto"/>
        <w:ind w:right="197" w:hanging="358"/>
      </w:pPr>
      <w:r>
        <w:t>Plochy kryté vegetací (plocha C):                                                                               0,05</w:t>
      </w:r>
      <w:r>
        <w:rPr>
          <w:b/>
        </w:rPr>
        <w:t xml:space="preserve"> </w:t>
      </w:r>
    </w:p>
    <w:p w:rsidR="000257DD" w:rsidRDefault="000257DD" w:rsidP="000257DD">
      <w:r>
        <w:rPr>
          <w:sz w:val="20"/>
        </w:rPr>
        <w:t xml:space="preserve"> </w:t>
      </w:r>
    </w:p>
    <w:p w:rsidR="000257DD" w:rsidRDefault="000257DD" w:rsidP="000257DD">
      <w:pPr>
        <w:tabs>
          <w:tab w:val="center" w:pos="7294"/>
          <w:tab w:val="center" w:pos="7381"/>
          <w:tab w:val="center" w:pos="7788"/>
        </w:tabs>
        <w:spacing w:after="3" w:line="256" w:lineRule="auto"/>
      </w:pPr>
    </w:p>
    <w:p w:rsidR="00E87209" w:rsidRDefault="000257DD" w:rsidP="000257DD">
      <w:pPr>
        <w:tabs>
          <w:tab w:val="center" w:pos="7294"/>
          <w:tab w:val="center" w:pos="7381"/>
          <w:tab w:val="center" w:pos="7788"/>
        </w:tabs>
        <w:spacing w:after="3" w:line="256" w:lineRule="auto"/>
      </w:pPr>
      <w:r>
        <w:t xml:space="preserve">V Klimkovicích dne:  </w:t>
      </w:r>
      <w:r>
        <w:tab/>
      </w:r>
    </w:p>
    <w:p w:rsidR="00E87209" w:rsidRDefault="00E87209" w:rsidP="000257DD">
      <w:pPr>
        <w:tabs>
          <w:tab w:val="center" w:pos="7294"/>
          <w:tab w:val="center" w:pos="7381"/>
          <w:tab w:val="center" w:pos="7788"/>
        </w:tabs>
        <w:spacing w:after="3" w:line="256" w:lineRule="auto"/>
      </w:pPr>
      <w:r>
        <w:t xml:space="preserve">                                                                                                  </w:t>
      </w:r>
      <w:r w:rsidR="000257DD">
        <w:rPr>
          <w:noProof/>
        </w:rPr>
        <mc:AlternateContent>
          <mc:Choice Requires="wpg">
            <w:drawing>
              <wp:inline distT="0" distB="0" distL="0" distR="0" wp14:anchorId="3E64BD0B" wp14:editId="39B516EE">
                <wp:extent cx="1527048" cy="10668"/>
                <wp:effectExtent l="0" t="0" r="0" b="0"/>
                <wp:docPr id="2701" name="Group 2701"/>
                <wp:cNvGraphicFramePr/>
                <a:graphic xmlns:a="http://schemas.openxmlformats.org/drawingml/2006/main">
                  <a:graphicData uri="http://schemas.microsoft.com/office/word/2010/wordprocessingGroup">
                    <wpg:wgp>
                      <wpg:cNvGrpSpPr/>
                      <wpg:grpSpPr>
                        <a:xfrm>
                          <a:off x="0" y="0"/>
                          <a:ext cx="1527048" cy="10668"/>
                          <a:chOff x="0" y="0"/>
                          <a:chExt cx="1527048" cy="10668"/>
                        </a:xfrm>
                      </wpg:grpSpPr>
                      <wps:wsp>
                        <wps:cNvPr id="3122" name="Shape 3122"/>
                        <wps:cNvSpPr/>
                        <wps:spPr>
                          <a:xfrm>
                            <a:off x="0" y="0"/>
                            <a:ext cx="1527048" cy="10668"/>
                          </a:xfrm>
                          <a:custGeom>
                            <a:avLst/>
                            <a:gdLst/>
                            <a:ahLst/>
                            <a:cxnLst/>
                            <a:rect l="0" t="0" r="0" b="0"/>
                            <a:pathLst>
                              <a:path w="1527048" h="10668">
                                <a:moveTo>
                                  <a:pt x="0" y="0"/>
                                </a:moveTo>
                                <a:lnTo>
                                  <a:pt x="1527048" y="0"/>
                                </a:lnTo>
                                <a:lnTo>
                                  <a:pt x="152704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CE9E06" id="Group 2701" o:spid="_x0000_s1026" style="width:120.25pt;height:.85pt;mso-position-horizontal-relative:char;mso-position-vertical-relative:line" coordsize="1527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">
                <v:shape id="Shape 3122" o:spid="_x0000_s1027" style="position:absolute;width:15270;height:106;visibility:visible;mso-wrap-style:square;v-text-anchor:top" coordsize="152704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" path="m,l1527048,r,10668l,10668,,e" fillcolor="black" stroked="f" strokeweight="0">
                  <v:stroke miterlimit="83231f" joinstyle="miter"/>
                  <v:path arrowok="t" textboxrect="0,0,1527048,10668"/>
                </v:shape>
                <w10:anchorlock/>
              </v:group>
            </w:pict>
          </mc:Fallback>
        </mc:AlternateContent>
      </w:r>
      <w:r w:rsidR="000257DD">
        <w:tab/>
      </w:r>
    </w:p>
    <w:p w:rsidR="00E87209" w:rsidRDefault="00E87209" w:rsidP="000257DD">
      <w:pPr>
        <w:tabs>
          <w:tab w:val="center" w:pos="7294"/>
          <w:tab w:val="center" w:pos="7381"/>
          <w:tab w:val="center" w:pos="7788"/>
        </w:tabs>
        <w:spacing w:after="3" w:line="256" w:lineRule="auto"/>
        <w:rPr>
          <w:rFonts w:asciiTheme="minorHAnsi" w:hAnsiTheme="minorHAnsi"/>
          <w:sz w:val="22"/>
        </w:rPr>
      </w:pPr>
      <w:r>
        <w:t xml:space="preserve">                                                                                                </w:t>
      </w:r>
      <w:r w:rsidR="000257DD" w:rsidRPr="002F6804">
        <w:rPr>
          <w:rFonts w:asciiTheme="minorHAnsi" w:hAnsiTheme="minorHAnsi" w:cstheme="minorHAnsi"/>
        </w:rPr>
        <w:t>razítko a podpis odběratele</w:t>
      </w:r>
    </w:p>
    <w:sectPr w:rsidR="00E87209" w:rsidSect="005541B8">
      <w:footerReference w:type="default" r:id="rId10"/>
      <w:pgSz w:w="11906" w:h="16838"/>
      <w:pgMar w:top="1135" w:right="1134" w:bottom="680" w:left="1134" w:header="709" w:footer="9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027" w:rsidRDefault="004F0027">
      <w:r>
        <w:separator/>
      </w:r>
    </w:p>
  </w:endnote>
  <w:endnote w:type="continuationSeparator" w:id="0">
    <w:p w:rsidR="004F0027" w:rsidRDefault="004F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Southern">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631456"/>
      <w:docPartObj>
        <w:docPartGallery w:val="Page Numbers (Bottom of Page)"/>
        <w:docPartUnique/>
      </w:docPartObj>
    </w:sdtPr>
    <w:sdtEndPr/>
    <w:sdtContent>
      <w:p w:rsidR="00C91028" w:rsidRDefault="00C91028">
        <w:pPr>
          <w:pStyle w:val="Zpat"/>
          <w:jc w:val="center"/>
        </w:pPr>
        <w:r>
          <w:fldChar w:fldCharType="begin"/>
        </w:r>
        <w:r>
          <w:instrText>PAGE   \* MERGEFORMAT</w:instrText>
        </w:r>
        <w:r>
          <w:fldChar w:fldCharType="separate"/>
        </w:r>
        <w:r w:rsidR="001653F9" w:rsidRPr="001653F9">
          <w:rPr>
            <w:noProof/>
            <w:lang w:val="cs-CZ"/>
          </w:rPr>
          <w:t>2</w:t>
        </w:r>
        <w:r>
          <w:fldChar w:fldCharType="end"/>
        </w:r>
      </w:p>
    </w:sdtContent>
  </w:sdt>
  <w:p w:rsidR="00EE1E65" w:rsidRDefault="00EE1E65">
    <w:pPr>
      <w:pStyle w:val="Zpat"/>
      <w:tabs>
        <w:tab w:val="clear" w:pos="9072"/>
        <w:tab w:val="right" w:pos="9540"/>
      </w:tabs>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028" w:rsidRDefault="00C91028">
    <w:pPr>
      <w:pStyle w:val="Zpat"/>
      <w:jc w:val="center"/>
    </w:pPr>
  </w:p>
  <w:p w:rsidR="00C91028" w:rsidRDefault="00C91028">
    <w:pPr>
      <w:pStyle w:val="Zpat"/>
      <w:tabs>
        <w:tab w:val="clear" w:pos="9072"/>
        <w:tab w:val="right" w:pos="9540"/>
      </w:tabs>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027" w:rsidRDefault="004F0027">
      <w:r>
        <w:separator/>
      </w:r>
    </w:p>
  </w:footnote>
  <w:footnote w:type="continuationSeparator" w:id="0">
    <w:p w:rsidR="004F0027" w:rsidRDefault="004F00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60D"/>
    <w:multiLevelType w:val="multilevel"/>
    <w:tmpl w:val="D28276FA"/>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DF59A1"/>
    <w:multiLevelType w:val="singleLevel"/>
    <w:tmpl w:val="7AA6BF52"/>
    <w:lvl w:ilvl="0">
      <w:start w:val="2"/>
      <w:numFmt w:val="lowerLetter"/>
      <w:pStyle w:val="zaa"/>
      <w:lvlText w:val="%1)"/>
      <w:lvlJc w:val="left"/>
      <w:pPr>
        <w:tabs>
          <w:tab w:val="num" w:pos="425"/>
        </w:tabs>
        <w:ind w:left="425" w:hanging="425"/>
      </w:pPr>
      <w:rPr>
        <w:rFonts w:hint="default"/>
      </w:rPr>
    </w:lvl>
  </w:abstractNum>
  <w:abstractNum w:abstractNumId="2" w15:restartNumberingAfterBreak="0">
    <w:nsid w:val="0CE966AB"/>
    <w:multiLevelType w:val="hybridMultilevel"/>
    <w:tmpl w:val="EDEC1538"/>
    <w:lvl w:ilvl="0" w:tplc="76B6A76E">
      <w:start w:val="1"/>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B69E2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3C612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9CC77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A4856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DA5DE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9C0B5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A299A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B0BE7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3E5AD6"/>
    <w:multiLevelType w:val="multilevel"/>
    <w:tmpl w:val="F454F76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E0F94"/>
    <w:multiLevelType w:val="hybridMultilevel"/>
    <w:tmpl w:val="BD3E7DBC"/>
    <w:lvl w:ilvl="0" w:tplc="8E8C2E60">
      <w:start w:val="1"/>
      <w:numFmt w:val="lowerLetter"/>
      <w:lvlText w:val="%1)"/>
      <w:lvlJc w:val="left"/>
      <w:pPr>
        <w:tabs>
          <w:tab w:val="num" w:pos="1260"/>
        </w:tabs>
        <w:ind w:left="1260" w:hanging="360"/>
      </w:pPr>
      <w:rPr>
        <w:rFonts w:hint="default"/>
        <w:b/>
        <w:i w:val="0"/>
      </w:rPr>
    </w:lvl>
    <w:lvl w:ilvl="1" w:tplc="8D380A1E" w:tentative="1">
      <w:start w:val="1"/>
      <w:numFmt w:val="lowerLetter"/>
      <w:lvlText w:val="%2."/>
      <w:lvlJc w:val="left"/>
      <w:pPr>
        <w:tabs>
          <w:tab w:val="num" w:pos="1980"/>
        </w:tabs>
        <w:ind w:left="1980" w:hanging="360"/>
      </w:pPr>
    </w:lvl>
    <w:lvl w:ilvl="2" w:tplc="7D9A2486" w:tentative="1">
      <w:start w:val="1"/>
      <w:numFmt w:val="lowerRoman"/>
      <w:lvlText w:val="%3."/>
      <w:lvlJc w:val="right"/>
      <w:pPr>
        <w:tabs>
          <w:tab w:val="num" w:pos="2700"/>
        </w:tabs>
        <w:ind w:left="2700" w:hanging="180"/>
      </w:pPr>
    </w:lvl>
    <w:lvl w:ilvl="3" w:tplc="9B8E25F6" w:tentative="1">
      <w:start w:val="1"/>
      <w:numFmt w:val="decimal"/>
      <w:lvlText w:val="%4."/>
      <w:lvlJc w:val="left"/>
      <w:pPr>
        <w:tabs>
          <w:tab w:val="num" w:pos="3420"/>
        </w:tabs>
        <w:ind w:left="3420" w:hanging="360"/>
      </w:pPr>
    </w:lvl>
    <w:lvl w:ilvl="4" w:tplc="BB16CC0C" w:tentative="1">
      <w:start w:val="1"/>
      <w:numFmt w:val="lowerLetter"/>
      <w:lvlText w:val="%5."/>
      <w:lvlJc w:val="left"/>
      <w:pPr>
        <w:tabs>
          <w:tab w:val="num" w:pos="4140"/>
        </w:tabs>
        <w:ind w:left="4140" w:hanging="360"/>
      </w:pPr>
    </w:lvl>
    <w:lvl w:ilvl="5" w:tplc="922E95C0" w:tentative="1">
      <w:start w:val="1"/>
      <w:numFmt w:val="lowerRoman"/>
      <w:lvlText w:val="%6."/>
      <w:lvlJc w:val="right"/>
      <w:pPr>
        <w:tabs>
          <w:tab w:val="num" w:pos="4860"/>
        </w:tabs>
        <w:ind w:left="4860" w:hanging="180"/>
      </w:pPr>
    </w:lvl>
    <w:lvl w:ilvl="6" w:tplc="56BE1906" w:tentative="1">
      <w:start w:val="1"/>
      <w:numFmt w:val="decimal"/>
      <w:lvlText w:val="%7."/>
      <w:lvlJc w:val="left"/>
      <w:pPr>
        <w:tabs>
          <w:tab w:val="num" w:pos="5580"/>
        </w:tabs>
        <w:ind w:left="5580" w:hanging="360"/>
      </w:pPr>
    </w:lvl>
    <w:lvl w:ilvl="7" w:tplc="74682848" w:tentative="1">
      <w:start w:val="1"/>
      <w:numFmt w:val="lowerLetter"/>
      <w:lvlText w:val="%8."/>
      <w:lvlJc w:val="left"/>
      <w:pPr>
        <w:tabs>
          <w:tab w:val="num" w:pos="6300"/>
        </w:tabs>
        <w:ind w:left="6300" w:hanging="360"/>
      </w:pPr>
    </w:lvl>
    <w:lvl w:ilvl="8" w:tplc="98EE6764" w:tentative="1">
      <w:start w:val="1"/>
      <w:numFmt w:val="lowerRoman"/>
      <w:lvlText w:val="%9."/>
      <w:lvlJc w:val="right"/>
      <w:pPr>
        <w:tabs>
          <w:tab w:val="num" w:pos="7020"/>
        </w:tabs>
        <w:ind w:left="7020" w:hanging="180"/>
      </w:pPr>
    </w:lvl>
  </w:abstractNum>
  <w:abstractNum w:abstractNumId="5" w15:restartNumberingAfterBreak="0">
    <w:nsid w:val="29B11464"/>
    <w:multiLevelType w:val="hybridMultilevel"/>
    <w:tmpl w:val="A9F48084"/>
    <w:lvl w:ilvl="0" w:tplc="679063F2">
      <w:start w:val="1"/>
      <w:numFmt w:val="lowerLetter"/>
      <w:lvlText w:val="%1)"/>
      <w:lvlJc w:val="left"/>
      <w:pPr>
        <w:tabs>
          <w:tab w:val="num" w:pos="720"/>
        </w:tabs>
        <w:ind w:left="720" w:hanging="360"/>
      </w:pPr>
      <w:rPr>
        <w:rFonts w:hint="default"/>
      </w:rPr>
    </w:lvl>
    <w:lvl w:ilvl="1" w:tplc="D996F74E" w:tentative="1">
      <w:start w:val="1"/>
      <w:numFmt w:val="lowerLetter"/>
      <w:lvlText w:val="%2."/>
      <w:lvlJc w:val="left"/>
      <w:pPr>
        <w:tabs>
          <w:tab w:val="num" w:pos="1440"/>
        </w:tabs>
        <w:ind w:left="1440" w:hanging="360"/>
      </w:pPr>
    </w:lvl>
    <w:lvl w:ilvl="2" w:tplc="132CC3DE" w:tentative="1">
      <w:start w:val="1"/>
      <w:numFmt w:val="lowerRoman"/>
      <w:lvlText w:val="%3."/>
      <w:lvlJc w:val="right"/>
      <w:pPr>
        <w:tabs>
          <w:tab w:val="num" w:pos="2160"/>
        </w:tabs>
        <w:ind w:left="2160" w:hanging="180"/>
      </w:pPr>
    </w:lvl>
    <w:lvl w:ilvl="3" w:tplc="D74AB6AA" w:tentative="1">
      <w:start w:val="1"/>
      <w:numFmt w:val="decimal"/>
      <w:lvlText w:val="%4."/>
      <w:lvlJc w:val="left"/>
      <w:pPr>
        <w:tabs>
          <w:tab w:val="num" w:pos="2880"/>
        </w:tabs>
        <w:ind w:left="2880" w:hanging="360"/>
      </w:pPr>
    </w:lvl>
    <w:lvl w:ilvl="4" w:tplc="1CDEFA22" w:tentative="1">
      <w:start w:val="1"/>
      <w:numFmt w:val="lowerLetter"/>
      <w:lvlText w:val="%5."/>
      <w:lvlJc w:val="left"/>
      <w:pPr>
        <w:tabs>
          <w:tab w:val="num" w:pos="3600"/>
        </w:tabs>
        <w:ind w:left="3600" w:hanging="360"/>
      </w:pPr>
    </w:lvl>
    <w:lvl w:ilvl="5" w:tplc="6CE4FA8A" w:tentative="1">
      <w:start w:val="1"/>
      <w:numFmt w:val="lowerRoman"/>
      <w:lvlText w:val="%6."/>
      <w:lvlJc w:val="right"/>
      <w:pPr>
        <w:tabs>
          <w:tab w:val="num" w:pos="4320"/>
        </w:tabs>
        <w:ind w:left="4320" w:hanging="180"/>
      </w:pPr>
    </w:lvl>
    <w:lvl w:ilvl="6" w:tplc="1F44ECDE" w:tentative="1">
      <w:start w:val="1"/>
      <w:numFmt w:val="decimal"/>
      <w:lvlText w:val="%7."/>
      <w:lvlJc w:val="left"/>
      <w:pPr>
        <w:tabs>
          <w:tab w:val="num" w:pos="5040"/>
        </w:tabs>
        <w:ind w:left="5040" w:hanging="360"/>
      </w:pPr>
    </w:lvl>
    <w:lvl w:ilvl="7" w:tplc="7F8809AA" w:tentative="1">
      <w:start w:val="1"/>
      <w:numFmt w:val="lowerLetter"/>
      <w:lvlText w:val="%8."/>
      <w:lvlJc w:val="left"/>
      <w:pPr>
        <w:tabs>
          <w:tab w:val="num" w:pos="5760"/>
        </w:tabs>
        <w:ind w:left="5760" w:hanging="360"/>
      </w:pPr>
    </w:lvl>
    <w:lvl w:ilvl="8" w:tplc="FB68557A" w:tentative="1">
      <w:start w:val="1"/>
      <w:numFmt w:val="lowerRoman"/>
      <w:lvlText w:val="%9."/>
      <w:lvlJc w:val="right"/>
      <w:pPr>
        <w:tabs>
          <w:tab w:val="num" w:pos="6480"/>
        </w:tabs>
        <w:ind w:left="6480" w:hanging="180"/>
      </w:pPr>
    </w:lvl>
  </w:abstractNum>
  <w:abstractNum w:abstractNumId="6" w15:restartNumberingAfterBreak="0">
    <w:nsid w:val="2D1D7167"/>
    <w:multiLevelType w:val="hybridMultilevel"/>
    <w:tmpl w:val="9CA4C3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5757D74"/>
    <w:multiLevelType w:val="hybridMultilevel"/>
    <w:tmpl w:val="F56CCEE2"/>
    <w:lvl w:ilvl="0" w:tplc="099E55B2">
      <w:start w:val="7"/>
      <w:numFmt w:val="decimal"/>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8" w15:restartNumberingAfterBreak="0">
    <w:nsid w:val="375C7BC8"/>
    <w:multiLevelType w:val="multilevel"/>
    <w:tmpl w:val="24D0873A"/>
    <w:lvl w:ilvl="0">
      <w:start w:val="7"/>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381E270E"/>
    <w:multiLevelType w:val="hybridMultilevel"/>
    <w:tmpl w:val="A7DA071A"/>
    <w:lvl w:ilvl="0" w:tplc="15548058">
      <w:start w:val="1"/>
      <w:numFmt w:val="lowerLetter"/>
      <w:lvlText w:val="%1)"/>
      <w:lvlJc w:val="left"/>
      <w:pPr>
        <w:tabs>
          <w:tab w:val="num" w:pos="720"/>
        </w:tabs>
        <w:ind w:left="720" w:hanging="360"/>
      </w:pPr>
      <w:rPr>
        <w:rFonts w:hint="default"/>
      </w:rPr>
    </w:lvl>
    <w:lvl w:ilvl="1" w:tplc="29749148" w:tentative="1">
      <w:start w:val="1"/>
      <w:numFmt w:val="lowerLetter"/>
      <w:lvlText w:val="%2."/>
      <w:lvlJc w:val="left"/>
      <w:pPr>
        <w:tabs>
          <w:tab w:val="num" w:pos="1440"/>
        </w:tabs>
        <w:ind w:left="1440" w:hanging="360"/>
      </w:pPr>
    </w:lvl>
    <w:lvl w:ilvl="2" w:tplc="F650242E" w:tentative="1">
      <w:start w:val="1"/>
      <w:numFmt w:val="lowerRoman"/>
      <w:lvlText w:val="%3."/>
      <w:lvlJc w:val="right"/>
      <w:pPr>
        <w:tabs>
          <w:tab w:val="num" w:pos="2160"/>
        </w:tabs>
        <w:ind w:left="2160" w:hanging="180"/>
      </w:pPr>
    </w:lvl>
    <w:lvl w:ilvl="3" w:tplc="6A248688" w:tentative="1">
      <w:start w:val="1"/>
      <w:numFmt w:val="decimal"/>
      <w:lvlText w:val="%4."/>
      <w:lvlJc w:val="left"/>
      <w:pPr>
        <w:tabs>
          <w:tab w:val="num" w:pos="2880"/>
        </w:tabs>
        <w:ind w:left="2880" w:hanging="360"/>
      </w:pPr>
    </w:lvl>
    <w:lvl w:ilvl="4" w:tplc="94DC5DE0" w:tentative="1">
      <w:start w:val="1"/>
      <w:numFmt w:val="lowerLetter"/>
      <w:lvlText w:val="%5."/>
      <w:lvlJc w:val="left"/>
      <w:pPr>
        <w:tabs>
          <w:tab w:val="num" w:pos="3600"/>
        </w:tabs>
        <w:ind w:left="3600" w:hanging="360"/>
      </w:pPr>
    </w:lvl>
    <w:lvl w:ilvl="5" w:tplc="DD5C8D06" w:tentative="1">
      <w:start w:val="1"/>
      <w:numFmt w:val="lowerRoman"/>
      <w:lvlText w:val="%6."/>
      <w:lvlJc w:val="right"/>
      <w:pPr>
        <w:tabs>
          <w:tab w:val="num" w:pos="4320"/>
        </w:tabs>
        <w:ind w:left="4320" w:hanging="180"/>
      </w:pPr>
    </w:lvl>
    <w:lvl w:ilvl="6" w:tplc="A5FA0908" w:tentative="1">
      <w:start w:val="1"/>
      <w:numFmt w:val="decimal"/>
      <w:lvlText w:val="%7."/>
      <w:lvlJc w:val="left"/>
      <w:pPr>
        <w:tabs>
          <w:tab w:val="num" w:pos="5040"/>
        </w:tabs>
        <w:ind w:left="5040" w:hanging="360"/>
      </w:pPr>
    </w:lvl>
    <w:lvl w:ilvl="7" w:tplc="CC8472B6" w:tentative="1">
      <w:start w:val="1"/>
      <w:numFmt w:val="lowerLetter"/>
      <w:lvlText w:val="%8."/>
      <w:lvlJc w:val="left"/>
      <w:pPr>
        <w:tabs>
          <w:tab w:val="num" w:pos="5760"/>
        </w:tabs>
        <w:ind w:left="5760" w:hanging="360"/>
      </w:pPr>
    </w:lvl>
    <w:lvl w:ilvl="8" w:tplc="4E4C4064" w:tentative="1">
      <w:start w:val="1"/>
      <w:numFmt w:val="lowerRoman"/>
      <w:lvlText w:val="%9."/>
      <w:lvlJc w:val="right"/>
      <w:pPr>
        <w:tabs>
          <w:tab w:val="num" w:pos="6480"/>
        </w:tabs>
        <w:ind w:left="6480" w:hanging="180"/>
      </w:pPr>
    </w:lvl>
  </w:abstractNum>
  <w:abstractNum w:abstractNumId="10" w15:restartNumberingAfterBreak="0">
    <w:nsid w:val="3EED49D9"/>
    <w:multiLevelType w:val="multilevel"/>
    <w:tmpl w:val="B178F5E6"/>
    <w:lvl w:ilvl="0">
      <w:start w:val="7"/>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3F612028"/>
    <w:multiLevelType w:val="singleLevel"/>
    <w:tmpl w:val="04050017"/>
    <w:lvl w:ilvl="0">
      <w:start w:val="1"/>
      <w:numFmt w:val="lowerLetter"/>
      <w:lvlText w:val="%1)"/>
      <w:lvlJc w:val="left"/>
      <w:pPr>
        <w:tabs>
          <w:tab w:val="num" w:pos="360"/>
        </w:tabs>
        <w:ind w:left="360" w:hanging="360"/>
      </w:pPr>
      <w:rPr>
        <w:rFonts w:hint="default"/>
      </w:rPr>
    </w:lvl>
  </w:abstractNum>
  <w:abstractNum w:abstractNumId="12" w15:restartNumberingAfterBreak="0">
    <w:nsid w:val="4B24644D"/>
    <w:multiLevelType w:val="multilevel"/>
    <w:tmpl w:val="2F948C00"/>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F9F7D8A"/>
    <w:multiLevelType w:val="multilevel"/>
    <w:tmpl w:val="EEA4D25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FF5582"/>
    <w:multiLevelType w:val="hybridMultilevel"/>
    <w:tmpl w:val="626C689C"/>
    <w:lvl w:ilvl="0" w:tplc="04DA943C">
      <w:start w:val="1"/>
      <w:numFmt w:val="lowerLetter"/>
      <w:lvlText w:val="%1)"/>
      <w:lvlJc w:val="left"/>
      <w:pPr>
        <w:tabs>
          <w:tab w:val="num" w:pos="930"/>
        </w:tabs>
        <w:ind w:left="930" w:hanging="570"/>
      </w:pPr>
      <w:rPr>
        <w:rFonts w:hint="default"/>
      </w:rPr>
    </w:lvl>
    <w:lvl w:ilvl="1" w:tplc="444C893C" w:tentative="1">
      <w:start w:val="1"/>
      <w:numFmt w:val="lowerLetter"/>
      <w:lvlText w:val="%2."/>
      <w:lvlJc w:val="left"/>
      <w:pPr>
        <w:tabs>
          <w:tab w:val="num" w:pos="1440"/>
        </w:tabs>
        <w:ind w:left="1440" w:hanging="360"/>
      </w:pPr>
    </w:lvl>
    <w:lvl w:ilvl="2" w:tplc="441E8A8E" w:tentative="1">
      <w:start w:val="1"/>
      <w:numFmt w:val="lowerRoman"/>
      <w:lvlText w:val="%3."/>
      <w:lvlJc w:val="right"/>
      <w:pPr>
        <w:tabs>
          <w:tab w:val="num" w:pos="2160"/>
        </w:tabs>
        <w:ind w:left="2160" w:hanging="180"/>
      </w:pPr>
    </w:lvl>
    <w:lvl w:ilvl="3" w:tplc="EA7C38F6" w:tentative="1">
      <w:start w:val="1"/>
      <w:numFmt w:val="decimal"/>
      <w:lvlText w:val="%4."/>
      <w:lvlJc w:val="left"/>
      <w:pPr>
        <w:tabs>
          <w:tab w:val="num" w:pos="2880"/>
        </w:tabs>
        <w:ind w:left="2880" w:hanging="360"/>
      </w:pPr>
    </w:lvl>
    <w:lvl w:ilvl="4" w:tplc="7F4AADDC" w:tentative="1">
      <w:start w:val="1"/>
      <w:numFmt w:val="lowerLetter"/>
      <w:lvlText w:val="%5."/>
      <w:lvlJc w:val="left"/>
      <w:pPr>
        <w:tabs>
          <w:tab w:val="num" w:pos="3600"/>
        </w:tabs>
        <w:ind w:left="3600" w:hanging="360"/>
      </w:pPr>
    </w:lvl>
    <w:lvl w:ilvl="5" w:tplc="49D49B20" w:tentative="1">
      <w:start w:val="1"/>
      <w:numFmt w:val="lowerRoman"/>
      <w:lvlText w:val="%6."/>
      <w:lvlJc w:val="right"/>
      <w:pPr>
        <w:tabs>
          <w:tab w:val="num" w:pos="4320"/>
        </w:tabs>
        <w:ind w:left="4320" w:hanging="180"/>
      </w:pPr>
    </w:lvl>
    <w:lvl w:ilvl="6" w:tplc="B218EE50" w:tentative="1">
      <w:start w:val="1"/>
      <w:numFmt w:val="decimal"/>
      <w:lvlText w:val="%7."/>
      <w:lvlJc w:val="left"/>
      <w:pPr>
        <w:tabs>
          <w:tab w:val="num" w:pos="5040"/>
        </w:tabs>
        <w:ind w:left="5040" w:hanging="360"/>
      </w:pPr>
    </w:lvl>
    <w:lvl w:ilvl="7" w:tplc="3A2ACB8A" w:tentative="1">
      <w:start w:val="1"/>
      <w:numFmt w:val="lowerLetter"/>
      <w:lvlText w:val="%8."/>
      <w:lvlJc w:val="left"/>
      <w:pPr>
        <w:tabs>
          <w:tab w:val="num" w:pos="5760"/>
        </w:tabs>
        <w:ind w:left="5760" w:hanging="360"/>
      </w:pPr>
    </w:lvl>
    <w:lvl w:ilvl="8" w:tplc="1FFEA9E6" w:tentative="1">
      <w:start w:val="1"/>
      <w:numFmt w:val="lowerRoman"/>
      <w:lvlText w:val="%9."/>
      <w:lvlJc w:val="right"/>
      <w:pPr>
        <w:tabs>
          <w:tab w:val="num" w:pos="6480"/>
        </w:tabs>
        <w:ind w:left="6480" w:hanging="180"/>
      </w:pPr>
    </w:lvl>
  </w:abstractNum>
  <w:abstractNum w:abstractNumId="15" w15:restartNumberingAfterBreak="0">
    <w:nsid w:val="737517F1"/>
    <w:multiLevelType w:val="singleLevel"/>
    <w:tmpl w:val="20BE9538"/>
    <w:lvl w:ilvl="0">
      <w:start w:val="1"/>
      <w:numFmt w:val="decimal"/>
      <w:pStyle w:val="za1"/>
      <w:lvlText w:val="(%1)"/>
      <w:lvlJc w:val="left"/>
      <w:pPr>
        <w:tabs>
          <w:tab w:val="num" w:pos="425"/>
        </w:tabs>
        <w:ind w:left="0" w:firstLine="425"/>
      </w:pPr>
      <w:rPr>
        <w:rFonts w:hint="default"/>
      </w:rPr>
    </w:lvl>
  </w:abstractNum>
  <w:num w:numId="1">
    <w:abstractNumId w:val="11"/>
  </w:num>
  <w:num w:numId="2">
    <w:abstractNumId w:val="15"/>
  </w:num>
  <w:num w:numId="3">
    <w:abstractNumId w:val="1"/>
  </w:num>
  <w:num w:numId="4">
    <w:abstractNumId w:val="5"/>
  </w:num>
  <w:num w:numId="5">
    <w:abstractNumId w:val="9"/>
  </w:num>
  <w:num w:numId="6">
    <w:abstractNumId w:val="14"/>
  </w:num>
  <w:num w:numId="7">
    <w:abstractNumId w:val="4"/>
  </w:num>
  <w:num w:numId="8">
    <w:abstractNumId w:val="10"/>
  </w:num>
  <w:num w:numId="9">
    <w:abstractNumId w:val="8"/>
  </w:num>
  <w:num w:numId="10">
    <w:abstractNumId w:val="7"/>
  </w:num>
  <w:num w:numId="11">
    <w:abstractNumId w:val="13"/>
  </w:num>
  <w:num w:numId="12">
    <w:abstractNumId w:val="12"/>
  </w:num>
  <w:num w:numId="13">
    <w:abstractNumId w:val="0"/>
  </w:num>
  <w:num w:numId="14">
    <w:abstractNumId w:val="3"/>
  </w:num>
  <w:num w:numId="15">
    <w:abstractNumId w:val="2"/>
  </w:num>
  <w:num w:numId="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A67"/>
    <w:rsid w:val="000008A2"/>
    <w:rsid w:val="00001CFC"/>
    <w:rsid w:val="00007CA5"/>
    <w:rsid w:val="00010603"/>
    <w:rsid w:val="00011D0B"/>
    <w:rsid w:val="00015476"/>
    <w:rsid w:val="00015E39"/>
    <w:rsid w:val="00020539"/>
    <w:rsid w:val="000257DD"/>
    <w:rsid w:val="00026EB9"/>
    <w:rsid w:val="00027690"/>
    <w:rsid w:val="000355EA"/>
    <w:rsid w:val="00035A41"/>
    <w:rsid w:val="00044A0F"/>
    <w:rsid w:val="0004515B"/>
    <w:rsid w:val="00046169"/>
    <w:rsid w:val="00047952"/>
    <w:rsid w:val="0005390B"/>
    <w:rsid w:val="00053B14"/>
    <w:rsid w:val="000666C8"/>
    <w:rsid w:val="00067903"/>
    <w:rsid w:val="00067C76"/>
    <w:rsid w:val="00077211"/>
    <w:rsid w:val="00080150"/>
    <w:rsid w:val="000830E0"/>
    <w:rsid w:val="000878A0"/>
    <w:rsid w:val="000930F1"/>
    <w:rsid w:val="0009311F"/>
    <w:rsid w:val="000970EA"/>
    <w:rsid w:val="000A1D3D"/>
    <w:rsid w:val="000A4BCC"/>
    <w:rsid w:val="000A7C88"/>
    <w:rsid w:val="000B011F"/>
    <w:rsid w:val="000B2B68"/>
    <w:rsid w:val="000B4639"/>
    <w:rsid w:val="000B6C9F"/>
    <w:rsid w:val="000B7003"/>
    <w:rsid w:val="000B734F"/>
    <w:rsid w:val="000C08F7"/>
    <w:rsid w:val="000C35B8"/>
    <w:rsid w:val="000D0F50"/>
    <w:rsid w:val="000D1A87"/>
    <w:rsid w:val="000D4247"/>
    <w:rsid w:val="000D7947"/>
    <w:rsid w:val="000E1B89"/>
    <w:rsid w:val="000E52C0"/>
    <w:rsid w:val="000E6B7A"/>
    <w:rsid w:val="000F01FE"/>
    <w:rsid w:val="000F5EAC"/>
    <w:rsid w:val="00107A9A"/>
    <w:rsid w:val="001246B7"/>
    <w:rsid w:val="00125AA9"/>
    <w:rsid w:val="0012760F"/>
    <w:rsid w:val="00134258"/>
    <w:rsid w:val="00134E77"/>
    <w:rsid w:val="001409D5"/>
    <w:rsid w:val="00144370"/>
    <w:rsid w:val="0015362E"/>
    <w:rsid w:val="00153671"/>
    <w:rsid w:val="00157964"/>
    <w:rsid w:val="00164398"/>
    <w:rsid w:val="001653F9"/>
    <w:rsid w:val="00165F35"/>
    <w:rsid w:val="00167BA3"/>
    <w:rsid w:val="001717EA"/>
    <w:rsid w:val="001756C5"/>
    <w:rsid w:val="00175752"/>
    <w:rsid w:val="00177DFA"/>
    <w:rsid w:val="00185000"/>
    <w:rsid w:val="00186727"/>
    <w:rsid w:val="00196482"/>
    <w:rsid w:val="001A4529"/>
    <w:rsid w:val="001A6C05"/>
    <w:rsid w:val="001B2956"/>
    <w:rsid w:val="001B4CA9"/>
    <w:rsid w:val="001B6929"/>
    <w:rsid w:val="001B6FCA"/>
    <w:rsid w:val="001C05AF"/>
    <w:rsid w:val="001C3A03"/>
    <w:rsid w:val="001D1037"/>
    <w:rsid w:val="001D1CD3"/>
    <w:rsid w:val="001D5C1A"/>
    <w:rsid w:val="001E0A55"/>
    <w:rsid w:val="001E0C42"/>
    <w:rsid w:val="001E208E"/>
    <w:rsid w:val="001E527F"/>
    <w:rsid w:val="001E664D"/>
    <w:rsid w:val="001F1139"/>
    <w:rsid w:val="001F1E0D"/>
    <w:rsid w:val="001F3688"/>
    <w:rsid w:val="0021164B"/>
    <w:rsid w:val="00211A93"/>
    <w:rsid w:val="0021353E"/>
    <w:rsid w:val="002177C9"/>
    <w:rsid w:val="00220D30"/>
    <w:rsid w:val="002213D8"/>
    <w:rsid w:val="00227BC1"/>
    <w:rsid w:val="00233DF0"/>
    <w:rsid w:val="00234C5E"/>
    <w:rsid w:val="00241F8E"/>
    <w:rsid w:val="00242292"/>
    <w:rsid w:val="0024274D"/>
    <w:rsid w:val="0024577A"/>
    <w:rsid w:val="00246CA1"/>
    <w:rsid w:val="0026169D"/>
    <w:rsid w:val="00270951"/>
    <w:rsid w:val="00276353"/>
    <w:rsid w:val="00276B6C"/>
    <w:rsid w:val="002803A9"/>
    <w:rsid w:val="002806C8"/>
    <w:rsid w:val="00280AE2"/>
    <w:rsid w:val="00280D22"/>
    <w:rsid w:val="00281C0C"/>
    <w:rsid w:val="00282183"/>
    <w:rsid w:val="002910F0"/>
    <w:rsid w:val="002935A1"/>
    <w:rsid w:val="00294E47"/>
    <w:rsid w:val="00296062"/>
    <w:rsid w:val="002A3F70"/>
    <w:rsid w:val="002A5CFB"/>
    <w:rsid w:val="002B69F0"/>
    <w:rsid w:val="002C5361"/>
    <w:rsid w:val="002C6F56"/>
    <w:rsid w:val="002D1D62"/>
    <w:rsid w:val="002D439B"/>
    <w:rsid w:val="002D4811"/>
    <w:rsid w:val="002E0D11"/>
    <w:rsid w:val="002E10D4"/>
    <w:rsid w:val="002E460E"/>
    <w:rsid w:val="002E5FF9"/>
    <w:rsid w:val="002F3934"/>
    <w:rsid w:val="002F50C6"/>
    <w:rsid w:val="002F5B35"/>
    <w:rsid w:val="00300A78"/>
    <w:rsid w:val="00301136"/>
    <w:rsid w:val="00305263"/>
    <w:rsid w:val="00307DCA"/>
    <w:rsid w:val="00311E58"/>
    <w:rsid w:val="0031254A"/>
    <w:rsid w:val="00313282"/>
    <w:rsid w:val="0031389B"/>
    <w:rsid w:val="00320D94"/>
    <w:rsid w:val="003274B6"/>
    <w:rsid w:val="003301E7"/>
    <w:rsid w:val="003339EB"/>
    <w:rsid w:val="00334BA4"/>
    <w:rsid w:val="00337649"/>
    <w:rsid w:val="00337F2D"/>
    <w:rsid w:val="00351175"/>
    <w:rsid w:val="00351618"/>
    <w:rsid w:val="003517E7"/>
    <w:rsid w:val="0035533C"/>
    <w:rsid w:val="00355BDA"/>
    <w:rsid w:val="00362107"/>
    <w:rsid w:val="003632DC"/>
    <w:rsid w:val="00364BA8"/>
    <w:rsid w:val="00365A86"/>
    <w:rsid w:val="0036717C"/>
    <w:rsid w:val="0037466A"/>
    <w:rsid w:val="003809C2"/>
    <w:rsid w:val="00381FA6"/>
    <w:rsid w:val="003826BA"/>
    <w:rsid w:val="00383136"/>
    <w:rsid w:val="00385492"/>
    <w:rsid w:val="003867D3"/>
    <w:rsid w:val="00393ABB"/>
    <w:rsid w:val="003A5FF9"/>
    <w:rsid w:val="003B1952"/>
    <w:rsid w:val="003B1B75"/>
    <w:rsid w:val="003B2301"/>
    <w:rsid w:val="003B3102"/>
    <w:rsid w:val="003B3386"/>
    <w:rsid w:val="003B5A6B"/>
    <w:rsid w:val="003B5CB5"/>
    <w:rsid w:val="003B65A3"/>
    <w:rsid w:val="003B69A4"/>
    <w:rsid w:val="003B71C7"/>
    <w:rsid w:val="003C3476"/>
    <w:rsid w:val="003C3695"/>
    <w:rsid w:val="003D499B"/>
    <w:rsid w:val="003D6C72"/>
    <w:rsid w:val="003E5CD7"/>
    <w:rsid w:val="003E5D84"/>
    <w:rsid w:val="003E64B3"/>
    <w:rsid w:val="003F18DD"/>
    <w:rsid w:val="003F2211"/>
    <w:rsid w:val="003F7AA4"/>
    <w:rsid w:val="003F7ECE"/>
    <w:rsid w:val="00407215"/>
    <w:rsid w:val="00411A36"/>
    <w:rsid w:val="004121B0"/>
    <w:rsid w:val="0041576E"/>
    <w:rsid w:val="00420D4D"/>
    <w:rsid w:val="00421371"/>
    <w:rsid w:val="00431501"/>
    <w:rsid w:val="00432C4E"/>
    <w:rsid w:val="00437C67"/>
    <w:rsid w:val="00445095"/>
    <w:rsid w:val="00446D6E"/>
    <w:rsid w:val="00450BEB"/>
    <w:rsid w:val="00453236"/>
    <w:rsid w:val="00454A29"/>
    <w:rsid w:val="00457BED"/>
    <w:rsid w:val="00462650"/>
    <w:rsid w:val="0046548D"/>
    <w:rsid w:val="00474240"/>
    <w:rsid w:val="00476C39"/>
    <w:rsid w:val="00481380"/>
    <w:rsid w:val="004814C0"/>
    <w:rsid w:val="00490471"/>
    <w:rsid w:val="00490D64"/>
    <w:rsid w:val="004919F8"/>
    <w:rsid w:val="00492964"/>
    <w:rsid w:val="004A074C"/>
    <w:rsid w:val="004B0244"/>
    <w:rsid w:val="004B292C"/>
    <w:rsid w:val="004B3E17"/>
    <w:rsid w:val="004B44AB"/>
    <w:rsid w:val="004B6524"/>
    <w:rsid w:val="004B732F"/>
    <w:rsid w:val="004C38E0"/>
    <w:rsid w:val="004C53AB"/>
    <w:rsid w:val="004C7F82"/>
    <w:rsid w:val="004D0CF2"/>
    <w:rsid w:val="004D1119"/>
    <w:rsid w:val="004D3DAB"/>
    <w:rsid w:val="004D49D9"/>
    <w:rsid w:val="004D735B"/>
    <w:rsid w:val="004E2CC1"/>
    <w:rsid w:val="004E667E"/>
    <w:rsid w:val="004F0027"/>
    <w:rsid w:val="00501188"/>
    <w:rsid w:val="00503317"/>
    <w:rsid w:val="00505FAD"/>
    <w:rsid w:val="00506269"/>
    <w:rsid w:val="00511073"/>
    <w:rsid w:val="005116B5"/>
    <w:rsid w:val="005122D5"/>
    <w:rsid w:val="0051414C"/>
    <w:rsid w:val="0051421F"/>
    <w:rsid w:val="005162D9"/>
    <w:rsid w:val="005311A9"/>
    <w:rsid w:val="005344F0"/>
    <w:rsid w:val="005366CA"/>
    <w:rsid w:val="0054564B"/>
    <w:rsid w:val="005469DC"/>
    <w:rsid w:val="0054764A"/>
    <w:rsid w:val="0055113A"/>
    <w:rsid w:val="005511BB"/>
    <w:rsid w:val="005518C5"/>
    <w:rsid w:val="005541B8"/>
    <w:rsid w:val="00557DB7"/>
    <w:rsid w:val="0056026D"/>
    <w:rsid w:val="00561EDB"/>
    <w:rsid w:val="0056430D"/>
    <w:rsid w:val="005674E6"/>
    <w:rsid w:val="00567AA8"/>
    <w:rsid w:val="00572E2D"/>
    <w:rsid w:val="0057396F"/>
    <w:rsid w:val="00577AB5"/>
    <w:rsid w:val="00581FF4"/>
    <w:rsid w:val="00586BF6"/>
    <w:rsid w:val="00593502"/>
    <w:rsid w:val="005A2B84"/>
    <w:rsid w:val="005A2FF4"/>
    <w:rsid w:val="005A369A"/>
    <w:rsid w:val="005B3F1C"/>
    <w:rsid w:val="005B57E0"/>
    <w:rsid w:val="005B77EF"/>
    <w:rsid w:val="005B7B33"/>
    <w:rsid w:val="005C2893"/>
    <w:rsid w:val="005D0A5F"/>
    <w:rsid w:val="005D1837"/>
    <w:rsid w:val="005D4AE0"/>
    <w:rsid w:val="005D6E64"/>
    <w:rsid w:val="005E135E"/>
    <w:rsid w:val="005E3E3D"/>
    <w:rsid w:val="005F01C3"/>
    <w:rsid w:val="005F3D27"/>
    <w:rsid w:val="00601252"/>
    <w:rsid w:val="00603136"/>
    <w:rsid w:val="00603C34"/>
    <w:rsid w:val="00604998"/>
    <w:rsid w:val="006106D9"/>
    <w:rsid w:val="0061103F"/>
    <w:rsid w:val="00611E82"/>
    <w:rsid w:val="00623BAE"/>
    <w:rsid w:val="0062546B"/>
    <w:rsid w:val="00627024"/>
    <w:rsid w:val="00630794"/>
    <w:rsid w:val="00632A36"/>
    <w:rsid w:val="006407AA"/>
    <w:rsid w:val="006423B3"/>
    <w:rsid w:val="00644253"/>
    <w:rsid w:val="0064458A"/>
    <w:rsid w:val="0064672F"/>
    <w:rsid w:val="00647B6F"/>
    <w:rsid w:val="0065043E"/>
    <w:rsid w:val="00656664"/>
    <w:rsid w:val="00661B82"/>
    <w:rsid w:val="00661DBE"/>
    <w:rsid w:val="00670A77"/>
    <w:rsid w:val="006740F2"/>
    <w:rsid w:val="00683013"/>
    <w:rsid w:val="00685171"/>
    <w:rsid w:val="00685D1D"/>
    <w:rsid w:val="00687FC7"/>
    <w:rsid w:val="006919E5"/>
    <w:rsid w:val="00695940"/>
    <w:rsid w:val="006A0653"/>
    <w:rsid w:val="006A17ED"/>
    <w:rsid w:val="006A1F4B"/>
    <w:rsid w:val="006A7F42"/>
    <w:rsid w:val="006B1AED"/>
    <w:rsid w:val="006B6914"/>
    <w:rsid w:val="006C5008"/>
    <w:rsid w:val="006D0136"/>
    <w:rsid w:val="006D34A8"/>
    <w:rsid w:val="006E2AF8"/>
    <w:rsid w:val="006E4012"/>
    <w:rsid w:val="006E55FB"/>
    <w:rsid w:val="006E6391"/>
    <w:rsid w:val="006E7265"/>
    <w:rsid w:val="006E750C"/>
    <w:rsid w:val="006E775B"/>
    <w:rsid w:val="006E7F64"/>
    <w:rsid w:val="006F00E2"/>
    <w:rsid w:val="006F1ECE"/>
    <w:rsid w:val="006F2E21"/>
    <w:rsid w:val="006F4E98"/>
    <w:rsid w:val="00703A18"/>
    <w:rsid w:val="00704F71"/>
    <w:rsid w:val="00712DD8"/>
    <w:rsid w:val="00716887"/>
    <w:rsid w:val="00720258"/>
    <w:rsid w:val="00724C62"/>
    <w:rsid w:val="00730038"/>
    <w:rsid w:val="0073064C"/>
    <w:rsid w:val="0073261E"/>
    <w:rsid w:val="00733EA2"/>
    <w:rsid w:val="00735815"/>
    <w:rsid w:val="00745CB4"/>
    <w:rsid w:val="00745D18"/>
    <w:rsid w:val="0074722B"/>
    <w:rsid w:val="00750582"/>
    <w:rsid w:val="00750BBE"/>
    <w:rsid w:val="007519D9"/>
    <w:rsid w:val="007524C3"/>
    <w:rsid w:val="00753A68"/>
    <w:rsid w:val="00756C36"/>
    <w:rsid w:val="00757B0B"/>
    <w:rsid w:val="00760705"/>
    <w:rsid w:val="0076280C"/>
    <w:rsid w:val="007775BA"/>
    <w:rsid w:val="00780CAD"/>
    <w:rsid w:val="00781B4B"/>
    <w:rsid w:val="00784BF8"/>
    <w:rsid w:val="0078743B"/>
    <w:rsid w:val="007A14CE"/>
    <w:rsid w:val="007A2D32"/>
    <w:rsid w:val="007A3AE5"/>
    <w:rsid w:val="007A5721"/>
    <w:rsid w:val="007A5C4E"/>
    <w:rsid w:val="007B1CAE"/>
    <w:rsid w:val="007B1F3E"/>
    <w:rsid w:val="007B237F"/>
    <w:rsid w:val="007C01D3"/>
    <w:rsid w:val="007C5D90"/>
    <w:rsid w:val="007C6566"/>
    <w:rsid w:val="007C6DA0"/>
    <w:rsid w:val="007D1DCB"/>
    <w:rsid w:val="007D1F07"/>
    <w:rsid w:val="007D4F8F"/>
    <w:rsid w:val="007E26F1"/>
    <w:rsid w:val="007F0E89"/>
    <w:rsid w:val="007F3391"/>
    <w:rsid w:val="00801723"/>
    <w:rsid w:val="00803647"/>
    <w:rsid w:val="008039B6"/>
    <w:rsid w:val="00803DC4"/>
    <w:rsid w:val="0080580E"/>
    <w:rsid w:val="00806E1C"/>
    <w:rsid w:val="00812F99"/>
    <w:rsid w:val="008161E9"/>
    <w:rsid w:val="00817CEA"/>
    <w:rsid w:val="008327D9"/>
    <w:rsid w:val="00832C27"/>
    <w:rsid w:val="00836442"/>
    <w:rsid w:val="00846BFC"/>
    <w:rsid w:val="00852221"/>
    <w:rsid w:val="00855287"/>
    <w:rsid w:val="00855CFC"/>
    <w:rsid w:val="0086284C"/>
    <w:rsid w:val="00875073"/>
    <w:rsid w:val="0087536E"/>
    <w:rsid w:val="00881400"/>
    <w:rsid w:val="00882AD4"/>
    <w:rsid w:val="00884130"/>
    <w:rsid w:val="00891B6C"/>
    <w:rsid w:val="008934B9"/>
    <w:rsid w:val="00894499"/>
    <w:rsid w:val="008A129A"/>
    <w:rsid w:val="008A1A8E"/>
    <w:rsid w:val="008A3E3D"/>
    <w:rsid w:val="008A687B"/>
    <w:rsid w:val="008B4B4C"/>
    <w:rsid w:val="008B77CD"/>
    <w:rsid w:val="008C5117"/>
    <w:rsid w:val="008C53A3"/>
    <w:rsid w:val="008C7678"/>
    <w:rsid w:val="008C7FCE"/>
    <w:rsid w:val="008D0B6E"/>
    <w:rsid w:val="008D277B"/>
    <w:rsid w:val="008D2DFB"/>
    <w:rsid w:val="008D34BB"/>
    <w:rsid w:val="008E0868"/>
    <w:rsid w:val="008E1615"/>
    <w:rsid w:val="008F0F03"/>
    <w:rsid w:val="008F4165"/>
    <w:rsid w:val="008F6338"/>
    <w:rsid w:val="008F6873"/>
    <w:rsid w:val="008F6DD4"/>
    <w:rsid w:val="008F7FEF"/>
    <w:rsid w:val="009004FA"/>
    <w:rsid w:val="00904397"/>
    <w:rsid w:val="009072AC"/>
    <w:rsid w:val="00911439"/>
    <w:rsid w:val="00911B4E"/>
    <w:rsid w:val="00912051"/>
    <w:rsid w:val="00914223"/>
    <w:rsid w:val="00916EDE"/>
    <w:rsid w:val="00920365"/>
    <w:rsid w:val="00922EF3"/>
    <w:rsid w:val="00923B0E"/>
    <w:rsid w:val="0092651E"/>
    <w:rsid w:val="00927270"/>
    <w:rsid w:val="009344CD"/>
    <w:rsid w:val="00935DE9"/>
    <w:rsid w:val="00940174"/>
    <w:rsid w:val="00946743"/>
    <w:rsid w:val="00953E78"/>
    <w:rsid w:val="00956FF3"/>
    <w:rsid w:val="009576C8"/>
    <w:rsid w:val="00957A9F"/>
    <w:rsid w:val="00957AAE"/>
    <w:rsid w:val="00957E67"/>
    <w:rsid w:val="00964C30"/>
    <w:rsid w:val="00971B49"/>
    <w:rsid w:val="00972961"/>
    <w:rsid w:val="00980A67"/>
    <w:rsid w:val="00984F19"/>
    <w:rsid w:val="00990BD1"/>
    <w:rsid w:val="00994C27"/>
    <w:rsid w:val="009A2243"/>
    <w:rsid w:val="009A2C4D"/>
    <w:rsid w:val="009A47C3"/>
    <w:rsid w:val="009A4FB7"/>
    <w:rsid w:val="009A741B"/>
    <w:rsid w:val="009A7CEB"/>
    <w:rsid w:val="009B1008"/>
    <w:rsid w:val="009B159B"/>
    <w:rsid w:val="009B5343"/>
    <w:rsid w:val="009B6BBF"/>
    <w:rsid w:val="009B6EBF"/>
    <w:rsid w:val="009C51D8"/>
    <w:rsid w:val="009C5DD7"/>
    <w:rsid w:val="009C7291"/>
    <w:rsid w:val="009D442D"/>
    <w:rsid w:val="009D660C"/>
    <w:rsid w:val="009E5F05"/>
    <w:rsid w:val="00A0623E"/>
    <w:rsid w:val="00A07C68"/>
    <w:rsid w:val="00A1165D"/>
    <w:rsid w:val="00A133CB"/>
    <w:rsid w:val="00A20687"/>
    <w:rsid w:val="00A20AE0"/>
    <w:rsid w:val="00A32593"/>
    <w:rsid w:val="00A36647"/>
    <w:rsid w:val="00A51CE5"/>
    <w:rsid w:val="00A522B6"/>
    <w:rsid w:val="00A56C44"/>
    <w:rsid w:val="00A56C7D"/>
    <w:rsid w:val="00A57C1C"/>
    <w:rsid w:val="00A6207E"/>
    <w:rsid w:val="00A62C81"/>
    <w:rsid w:val="00A66016"/>
    <w:rsid w:val="00A712C0"/>
    <w:rsid w:val="00A71FFA"/>
    <w:rsid w:val="00A757FD"/>
    <w:rsid w:val="00A76D17"/>
    <w:rsid w:val="00A8570F"/>
    <w:rsid w:val="00A85A0B"/>
    <w:rsid w:val="00A93EA6"/>
    <w:rsid w:val="00A94D52"/>
    <w:rsid w:val="00A965F9"/>
    <w:rsid w:val="00A9777B"/>
    <w:rsid w:val="00AA03C3"/>
    <w:rsid w:val="00AA22ED"/>
    <w:rsid w:val="00AA51E7"/>
    <w:rsid w:val="00AA581C"/>
    <w:rsid w:val="00AA6B39"/>
    <w:rsid w:val="00AB77B8"/>
    <w:rsid w:val="00AC2D37"/>
    <w:rsid w:val="00AC2EEC"/>
    <w:rsid w:val="00AC6C1A"/>
    <w:rsid w:val="00AD0B64"/>
    <w:rsid w:val="00AD5799"/>
    <w:rsid w:val="00AD73EF"/>
    <w:rsid w:val="00AD77DE"/>
    <w:rsid w:val="00AE3AA9"/>
    <w:rsid w:val="00AE5E33"/>
    <w:rsid w:val="00AF6179"/>
    <w:rsid w:val="00B00911"/>
    <w:rsid w:val="00B1336A"/>
    <w:rsid w:val="00B15A28"/>
    <w:rsid w:val="00B227B2"/>
    <w:rsid w:val="00B303AA"/>
    <w:rsid w:val="00B30636"/>
    <w:rsid w:val="00B32064"/>
    <w:rsid w:val="00B362C8"/>
    <w:rsid w:val="00B37638"/>
    <w:rsid w:val="00B419A1"/>
    <w:rsid w:val="00B4342E"/>
    <w:rsid w:val="00B55EAB"/>
    <w:rsid w:val="00B627A5"/>
    <w:rsid w:val="00B66778"/>
    <w:rsid w:val="00B70E65"/>
    <w:rsid w:val="00B80498"/>
    <w:rsid w:val="00B82BD6"/>
    <w:rsid w:val="00B83FFD"/>
    <w:rsid w:val="00B86C67"/>
    <w:rsid w:val="00B91527"/>
    <w:rsid w:val="00B92320"/>
    <w:rsid w:val="00B94B5C"/>
    <w:rsid w:val="00BA6150"/>
    <w:rsid w:val="00BA62AB"/>
    <w:rsid w:val="00BB5C0E"/>
    <w:rsid w:val="00BB63E0"/>
    <w:rsid w:val="00BC0DC1"/>
    <w:rsid w:val="00BC289A"/>
    <w:rsid w:val="00BC36D9"/>
    <w:rsid w:val="00BC41E5"/>
    <w:rsid w:val="00BD44A2"/>
    <w:rsid w:val="00BE4458"/>
    <w:rsid w:val="00BF07FF"/>
    <w:rsid w:val="00BF19C4"/>
    <w:rsid w:val="00BF4382"/>
    <w:rsid w:val="00BF5E17"/>
    <w:rsid w:val="00C0049F"/>
    <w:rsid w:val="00C03113"/>
    <w:rsid w:val="00C14907"/>
    <w:rsid w:val="00C17248"/>
    <w:rsid w:val="00C17CB9"/>
    <w:rsid w:val="00C2014C"/>
    <w:rsid w:val="00C220D3"/>
    <w:rsid w:val="00C258D9"/>
    <w:rsid w:val="00C30C0D"/>
    <w:rsid w:val="00C31B61"/>
    <w:rsid w:val="00C325AA"/>
    <w:rsid w:val="00C3433F"/>
    <w:rsid w:val="00C35AB2"/>
    <w:rsid w:val="00C4058B"/>
    <w:rsid w:val="00C40608"/>
    <w:rsid w:val="00C40F72"/>
    <w:rsid w:val="00C4120B"/>
    <w:rsid w:val="00C46372"/>
    <w:rsid w:val="00C464EB"/>
    <w:rsid w:val="00C51529"/>
    <w:rsid w:val="00C5308B"/>
    <w:rsid w:val="00C54EA6"/>
    <w:rsid w:val="00C55BFE"/>
    <w:rsid w:val="00C61BE6"/>
    <w:rsid w:val="00C6354E"/>
    <w:rsid w:val="00C63F84"/>
    <w:rsid w:val="00C65C3B"/>
    <w:rsid w:val="00C67B5D"/>
    <w:rsid w:val="00C70337"/>
    <w:rsid w:val="00C70BA2"/>
    <w:rsid w:val="00C77887"/>
    <w:rsid w:val="00C909BB"/>
    <w:rsid w:val="00C91028"/>
    <w:rsid w:val="00C9188D"/>
    <w:rsid w:val="00C91A2A"/>
    <w:rsid w:val="00C92676"/>
    <w:rsid w:val="00C94BC3"/>
    <w:rsid w:val="00C95B42"/>
    <w:rsid w:val="00CA6C64"/>
    <w:rsid w:val="00CA6EBE"/>
    <w:rsid w:val="00CB0C88"/>
    <w:rsid w:val="00CC1A62"/>
    <w:rsid w:val="00CC1F13"/>
    <w:rsid w:val="00CC70B3"/>
    <w:rsid w:val="00CD006E"/>
    <w:rsid w:val="00CD0F3A"/>
    <w:rsid w:val="00CD232C"/>
    <w:rsid w:val="00CE297F"/>
    <w:rsid w:val="00CE5D5D"/>
    <w:rsid w:val="00CF0BC6"/>
    <w:rsid w:val="00CF6D19"/>
    <w:rsid w:val="00D001B8"/>
    <w:rsid w:val="00D0028F"/>
    <w:rsid w:val="00D05CD7"/>
    <w:rsid w:val="00D05F7A"/>
    <w:rsid w:val="00D06916"/>
    <w:rsid w:val="00D10E1A"/>
    <w:rsid w:val="00D121F2"/>
    <w:rsid w:val="00D12A3D"/>
    <w:rsid w:val="00D12CA4"/>
    <w:rsid w:val="00D14383"/>
    <w:rsid w:val="00D14512"/>
    <w:rsid w:val="00D16918"/>
    <w:rsid w:val="00D17AAD"/>
    <w:rsid w:val="00D20051"/>
    <w:rsid w:val="00D239AC"/>
    <w:rsid w:val="00D31644"/>
    <w:rsid w:val="00D31D36"/>
    <w:rsid w:val="00D32FCB"/>
    <w:rsid w:val="00D4023A"/>
    <w:rsid w:val="00D41106"/>
    <w:rsid w:val="00D4557D"/>
    <w:rsid w:val="00D4693B"/>
    <w:rsid w:val="00D50980"/>
    <w:rsid w:val="00D51F0A"/>
    <w:rsid w:val="00D618DB"/>
    <w:rsid w:val="00D63B2C"/>
    <w:rsid w:val="00D7116F"/>
    <w:rsid w:val="00D71D42"/>
    <w:rsid w:val="00D75EC8"/>
    <w:rsid w:val="00D81365"/>
    <w:rsid w:val="00D814A8"/>
    <w:rsid w:val="00D854AF"/>
    <w:rsid w:val="00D878EF"/>
    <w:rsid w:val="00D879F9"/>
    <w:rsid w:val="00D93888"/>
    <w:rsid w:val="00D944BA"/>
    <w:rsid w:val="00D9490C"/>
    <w:rsid w:val="00D95E52"/>
    <w:rsid w:val="00D97273"/>
    <w:rsid w:val="00DA2343"/>
    <w:rsid w:val="00DA3DE1"/>
    <w:rsid w:val="00DA4ADA"/>
    <w:rsid w:val="00DA5A51"/>
    <w:rsid w:val="00DB063B"/>
    <w:rsid w:val="00DB1582"/>
    <w:rsid w:val="00DB4449"/>
    <w:rsid w:val="00DB612D"/>
    <w:rsid w:val="00DC5C6A"/>
    <w:rsid w:val="00DC7BA0"/>
    <w:rsid w:val="00DD00C4"/>
    <w:rsid w:val="00DD0F32"/>
    <w:rsid w:val="00DD3F95"/>
    <w:rsid w:val="00DD563A"/>
    <w:rsid w:val="00DE0060"/>
    <w:rsid w:val="00DE3895"/>
    <w:rsid w:val="00DE43A7"/>
    <w:rsid w:val="00DE6D2A"/>
    <w:rsid w:val="00DE6D80"/>
    <w:rsid w:val="00DF0493"/>
    <w:rsid w:val="00DF0B5D"/>
    <w:rsid w:val="00DF3FE2"/>
    <w:rsid w:val="00DF6955"/>
    <w:rsid w:val="00E06D42"/>
    <w:rsid w:val="00E124CE"/>
    <w:rsid w:val="00E131E4"/>
    <w:rsid w:val="00E16526"/>
    <w:rsid w:val="00E17DD1"/>
    <w:rsid w:val="00E2079C"/>
    <w:rsid w:val="00E35136"/>
    <w:rsid w:val="00E40EFC"/>
    <w:rsid w:val="00E439E6"/>
    <w:rsid w:val="00E50DE0"/>
    <w:rsid w:val="00E54E22"/>
    <w:rsid w:val="00E5736B"/>
    <w:rsid w:val="00E620C5"/>
    <w:rsid w:val="00E62476"/>
    <w:rsid w:val="00E64688"/>
    <w:rsid w:val="00E713CC"/>
    <w:rsid w:val="00E81E7A"/>
    <w:rsid w:val="00E848C0"/>
    <w:rsid w:val="00E84F80"/>
    <w:rsid w:val="00E850DC"/>
    <w:rsid w:val="00E87209"/>
    <w:rsid w:val="00EA34A7"/>
    <w:rsid w:val="00EA5F55"/>
    <w:rsid w:val="00EB6E2D"/>
    <w:rsid w:val="00EC028E"/>
    <w:rsid w:val="00ED0B5B"/>
    <w:rsid w:val="00ED27BC"/>
    <w:rsid w:val="00ED2B4C"/>
    <w:rsid w:val="00ED52C7"/>
    <w:rsid w:val="00ED59B1"/>
    <w:rsid w:val="00ED7EB0"/>
    <w:rsid w:val="00EE0C93"/>
    <w:rsid w:val="00EE102E"/>
    <w:rsid w:val="00EE1E65"/>
    <w:rsid w:val="00EE2EB8"/>
    <w:rsid w:val="00EE345F"/>
    <w:rsid w:val="00EE41B8"/>
    <w:rsid w:val="00EE4699"/>
    <w:rsid w:val="00EF32EA"/>
    <w:rsid w:val="00EF46DA"/>
    <w:rsid w:val="00EF4744"/>
    <w:rsid w:val="00EF5DDA"/>
    <w:rsid w:val="00F073C7"/>
    <w:rsid w:val="00F1052D"/>
    <w:rsid w:val="00F318CA"/>
    <w:rsid w:val="00F36333"/>
    <w:rsid w:val="00F5044F"/>
    <w:rsid w:val="00F57AE6"/>
    <w:rsid w:val="00F6123F"/>
    <w:rsid w:val="00F6790E"/>
    <w:rsid w:val="00F6792E"/>
    <w:rsid w:val="00F70EC0"/>
    <w:rsid w:val="00F72BF2"/>
    <w:rsid w:val="00F72E3F"/>
    <w:rsid w:val="00F808D6"/>
    <w:rsid w:val="00F854EA"/>
    <w:rsid w:val="00F87829"/>
    <w:rsid w:val="00F93FBF"/>
    <w:rsid w:val="00F95041"/>
    <w:rsid w:val="00F961F8"/>
    <w:rsid w:val="00FA1771"/>
    <w:rsid w:val="00FA55DF"/>
    <w:rsid w:val="00FA6476"/>
    <w:rsid w:val="00FA7965"/>
    <w:rsid w:val="00FC10A4"/>
    <w:rsid w:val="00FC1E20"/>
    <w:rsid w:val="00FC44AD"/>
    <w:rsid w:val="00FC6C17"/>
    <w:rsid w:val="00FC708C"/>
    <w:rsid w:val="00FD180F"/>
    <w:rsid w:val="00FD60EA"/>
    <w:rsid w:val="00FE01F0"/>
    <w:rsid w:val="00FE0DC3"/>
    <w:rsid w:val="00FE10E7"/>
    <w:rsid w:val="00FE5A53"/>
    <w:rsid w:val="00FF3D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8BD3C"/>
  <w15:chartTrackingRefBased/>
  <w15:docId w15:val="{3D0C5117-86A7-4519-A279-D033C0C9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rPr>
  </w:style>
  <w:style w:type="paragraph" w:styleId="Nadpis1">
    <w:name w:val="heading 1"/>
    <w:basedOn w:val="Normln"/>
    <w:next w:val="Normln"/>
    <w:qFormat/>
    <w:pPr>
      <w:keepNext/>
      <w:outlineLvl w:val="0"/>
    </w:pPr>
    <w:rPr>
      <w:i/>
      <w:iCs/>
    </w:rPr>
  </w:style>
  <w:style w:type="paragraph" w:styleId="Nadpis2">
    <w:name w:val="heading 2"/>
    <w:basedOn w:val="Normln"/>
    <w:next w:val="Normln"/>
    <w:qFormat/>
    <w:pPr>
      <w:keepNext/>
      <w:ind w:left="705"/>
      <w:outlineLvl w:val="1"/>
    </w:pPr>
  </w:style>
  <w:style w:type="paragraph" w:styleId="Nadpis3">
    <w:name w:val="heading 3"/>
    <w:basedOn w:val="Normln"/>
    <w:next w:val="Normln"/>
    <w:qFormat/>
    <w:pPr>
      <w:keepNext/>
      <w:tabs>
        <w:tab w:val="right" w:leader="dot" w:pos="9540"/>
      </w:tabs>
      <w:outlineLvl w:val="2"/>
    </w:pPr>
    <w:rPr>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pPr>
      <w:autoSpaceDE w:val="0"/>
      <w:autoSpaceDN w:val="0"/>
      <w:jc w:val="center"/>
    </w:pPr>
    <w:rPr>
      <w:b/>
      <w:bCs/>
      <w:sz w:val="28"/>
      <w:szCs w:val="28"/>
    </w:rPr>
  </w:style>
  <w:style w:type="paragraph" w:customStyle="1" w:styleId="Levo">
    <w:name w:val="Levo"/>
    <w:basedOn w:val="Normln"/>
    <w:pPr>
      <w:autoSpaceDE w:val="0"/>
      <w:autoSpaceDN w:val="0"/>
      <w:jc w:val="both"/>
    </w:pPr>
    <w:rPr>
      <w:b/>
      <w:bCs/>
      <w:sz w:val="20"/>
      <w:szCs w:val="24"/>
    </w:rPr>
  </w:style>
  <w:style w:type="paragraph" w:customStyle="1" w:styleId="l">
    <w:name w:val="Čl."/>
    <w:basedOn w:val="Levo"/>
    <w:pPr>
      <w:tabs>
        <w:tab w:val="left" w:pos="3119"/>
        <w:tab w:val="left" w:pos="4536"/>
      </w:tabs>
      <w:jc w:val="center"/>
    </w:pPr>
  </w:style>
  <w:style w:type="paragraph" w:customStyle="1" w:styleId="Odstavec">
    <w:name w:val="Odstavec"/>
    <w:basedOn w:val="Normln"/>
    <w:pPr>
      <w:autoSpaceDE w:val="0"/>
      <w:autoSpaceDN w:val="0"/>
      <w:ind w:firstLine="851"/>
      <w:jc w:val="both"/>
    </w:pPr>
    <w:rPr>
      <w:rFonts w:ascii="AT*Southern" w:hAnsi="AT*Southern"/>
      <w:sz w:val="20"/>
      <w:szCs w:val="24"/>
    </w:rPr>
  </w:style>
  <w:style w:type="paragraph" w:styleId="Prosttext">
    <w:name w:val="Plain Text"/>
    <w:basedOn w:val="Normln"/>
    <w:rPr>
      <w:rFonts w:ascii="Courier New" w:hAnsi="Courier New" w:cs="Courier New"/>
      <w:sz w:val="20"/>
    </w:rPr>
  </w:style>
  <w:style w:type="paragraph" w:customStyle="1" w:styleId="zaa">
    <w:name w:val="za a)"/>
    <w:basedOn w:val="Normln"/>
    <w:pPr>
      <w:widowControl w:val="0"/>
      <w:numPr>
        <w:numId w:val="3"/>
      </w:numPr>
      <w:jc w:val="both"/>
      <w:outlineLvl w:val="7"/>
    </w:pPr>
  </w:style>
  <w:style w:type="paragraph" w:customStyle="1" w:styleId="za1">
    <w:name w:val="za (1)"/>
    <w:basedOn w:val="Normln"/>
    <w:pPr>
      <w:widowControl w:val="0"/>
      <w:numPr>
        <w:numId w:val="2"/>
      </w:numPr>
      <w:tabs>
        <w:tab w:val="left" w:pos="851"/>
      </w:tabs>
      <w:spacing w:before="120" w:after="120"/>
      <w:jc w:val="both"/>
      <w:outlineLvl w:val="6"/>
    </w:pPr>
    <w:rPr>
      <w:spacing w:val="-8"/>
    </w:rPr>
  </w:style>
  <w:style w:type="paragraph" w:styleId="Zkladntext">
    <w:name w:val="Body Text"/>
    <w:basedOn w:val="Normln"/>
    <w:pPr>
      <w:jc w:val="center"/>
    </w:pPr>
  </w:style>
  <w:style w:type="paragraph" w:styleId="Zkladntext2">
    <w:name w:val="Body Text 2"/>
    <w:basedOn w:val="Normln"/>
    <w:pPr>
      <w:jc w:val="both"/>
    </w:pPr>
    <w:rPr>
      <w:rFonts w:ascii="Courier New" w:eastAsia="MS Mincho" w:hAnsi="Courier New" w:cs="Courier New"/>
      <w:sz w:val="20"/>
      <w:szCs w:val="24"/>
    </w:rPr>
  </w:style>
  <w:style w:type="paragraph" w:styleId="Zkladntextodsazen">
    <w:name w:val="Body Text Indent"/>
    <w:basedOn w:val="Normln"/>
    <w:pPr>
      <w:ind w:left="705"/>
    </w:pPr>
  </w:style>
  <w:style w:type="paragraph" w:styleId="Zkladntext3">
    <w:name w:val="Body Text 3"/>
    <w:basedOn w:val="Normln"/>
    <w:pPr>
      <w:jc w:val="both"/>
    </w:pPr>
    <w:rPr>
      <w:rFonts w:ascii="Arial" w:hAnsi="Arial" w:cs="Arial"/>
      <w:sz w:val="18"/>
    </w:rPr>
  </w:style>
  <w:style w:type="paragraph" w:styleId="Zkladntextodsazen2">
    <w:name w:val="Body Text Indent 2"/>
    <w:basedOn w:val="Normln"/>
    <w:pPr>
      <w:tabs>
        <w:tab w:val="left" w:pos="540"/>
      </w:tabs>
      <w:autoSpaceDE w:val="0"/>
      <w:autoSpaceDN w:val="0"/>
      <w:adjustRightInd w:val="0"/>
      <w:ind w:left="540" w:hanging="540"/>
      <w:jc w:val="both"/>
    </w:pPr>
    <w:rPr>
      <w:rFonts w:ascii="Arial" w:hAnsi="Arial" w:cs="Arial"/>
      <w:sz w:val="20"/>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rPr>
      <w:lang w:val="x-none" w:eastAsia="x-none"/>
    </w:rPr>
  </w:style>
  <w:style w:type="character" w:styleId="slostrnky">
    <w:name w:val="page number"/>
    <w:basedOn w:val="Standardnpsmoodstavce"/>
  </w:style>
  <w:style w:type="paragraph" w:styleId="Textbubliny">
    <w:name w:val="Balloon Text"/>
    <w:basedOn w:val="Normln"/>
    <w:semiHidden/>
    <w:rsid w:val="00980A67"/>
    <w:rPr>
      <w:rFonts w:ascii="Tahoma" w:hAnsi="Tahoma" w:cs="Tahoma"/>
      <w:sz w:val="16"/>
      <w:szCs w:val="16"/>
    </w:rPr>
  </w:style>
  <w:style w:type="character" w:styleId="Hypertextovodkaz">
    <w:name w:val="Hyperlink"/>
    <w:rsid w:val="000970EA"/>
    <w:rPr>
      <w:color w:val="0000FF"/>
      <w:u w:val="single"/>
    </w:rPr>
  </w:style>
  <w:style w:type="paragraph" w:styleId="Rozloendokumentu">
    <w:name w:val="Document Map"/>
    <w:basedOn w:val="Normln"/>
    <w:semiHidden/>
    <w:rsid w:val="00C0049F"/>
    <w:pPr>
      <w:shd w:val="clear" w:color="auto" w:fill="000080"/>
    </w:pPr>
    <w:rPr>
      <w:rFonts w:ascii="Tahoma" w:hAnsi="Tahoma" w:cs="Tahoma"/>
      <w:sz w:val="20"/>
    </w:rPr>
  </w:style>
  <w:style w:type="character" w:customStyle="1" w:styleId="ZpatChar">
    <w:name w:val="Zápatí Char"/>
    <w:link w:val="Zpat"/>
    <w:uiPriority w:val="99"/>
    <w:rsid w:val="00CC1F13"/>
    <w:rPr>
      <w:sz w:val="24"/>
    </w:rPr>
  </w:style>
  <w:style w:type="paragraph" w:styleId="FormtovanvHTML">
    <w:name w:val="HTML Preformatted"/>
    <w:basedOn w:val="Normln"/>
    <w:link w:val="FormtovanvHTMLChar"/>
    <w:uiPriority w:val="99"/>
    <w:unhideWhenUsed/>
    <w:rsid w:val="00953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FormtovanvHTMLChar">
    <w:name w:val="Formátovaný v HTML Char"/>
    <w:link w:val="FormtovanvHTML"/>
    <w:uiPriority w:val="99"/>
    <w:rsid w:val="00953E78"/>
    <w:rPr>
      <w:rFonts w:ascii="Courier New" w:hAnsi="Courier New" w:cs="Courier New"/>
    </w:rPr>
  </w:style>
  <w:style w:type="character" w:styleId="Odkaznakoment">
    <w:name w:val="annotation reference"/>
    <w:rsid w:val="00393ABB"/>
    <w:rPr>
      <w:sz w:val="16"/>
      <w:szCs w:val="16"/>
    </w:rPr>
  </w:style>
  <w:style w:type="paragraph" w:styleId="Textkomente">
    <w:name w:val="annotation text"/>
    <w:basedOn w:val="Normln"/>
    <w:link w:val="TextkomenteChar"/>
    <w:rsid w:val="00393ABB"/>
    <w:rPr>
      <w:sz w:val="20"/>
    </w:rPr>
  </w:style>
  <w:style w:type="character" w:customStyle="1" w:styleId="TextkomenteChar">
    <w:name w:val="Text komentáře Char"/>
    <w:basedOn w:val="Standardnpsmoodstavce"/>
    <w:link w:val="Textkomente"/>
    <w:rsid w:val="00393ABB"/>
  </w:style>
  <w:style w:type="paragraph" w:styleId="Pedmtkomente">
    <w:name w:val="annotation subject"/>
    <w:basedOn w:val="Textkomente"/>
    <w:next w:val="Textkomente"/>
    <w:link w:val="PedmtkomenteChar"/>
    <w:rsid w:val="00393ABB"/>
    <w:rPr>
      <w:b/>
      <w:bCs/>
    </w:rPr>
  </w:style>
  <w:style w:type="character" w:customStyle="1" w:styleId="PedmtkomenteChar">
    <w:name w:val="Předmět komentáře Char"/>
    <w:link w:val="Pedmtkomente"/>
    <w:rsid w:val="00393ABB"/>
    <w:rPr>
      <w:b/>
      <w:bCs/>
    </w:rPr>
  </w:style>
  <w:style w:type="table" w:customStyle="1" w:styleId="TableGrid">
    <w:name w:val="TableGrid"/>
    <w:rsid w:val="000257D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zevChar">
    <w:name w:val="Název Char"/>
    <w:basedOn w:val="Standardnpsmoodstavce"/>
    <w:link w:val="Nzev"/>
    <w:rsid w:val="000257DD"/>
    <w:rPr>
      <w:b/>
      <w:bCs/>
      <w:sz w:val="28"/>
      <w:szCs w:val="28"/>
    </w:rPr>
  </w:style>
  <w:style w:type="paragraph" w:styleId="Odstavecseseznamem">
    <w:name w:val="List Paragraph"/>
    <w:basedOn w:val="Normln"/>
    <w:uiPriority w:val="34"/>
    <w:qFormat/>
    <w:rsid w:val="000257DD"/>
    <w:pPr>
      <w:spacing w:after="160" w:line="259" w:lineRule="auto"/>
      <w:ind w:left="720"/>
      <w:contextualSpacing/>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995805">
      <w:bodyDiv w:val="1"/>
      <w:marLeft w:val="0"/>
      <w:marRight w:val="0"/>
      <w:marTop w:val="0"/>
      <w:marBottom w:val="0"/>
      <w:divBdr>
        <w:top w:val="none" w:sz="0" w:space="0" w:color="auto"/>
        <w:left w:val="none" w:sz="0" w:space="0" w:color="auto"/>
        <w:bottom w:val="none" w:sz="0" w:space="0" w:color="auto"/>
        <w:right w:val="none" w:sz="0" w:space="0" w:color="auto"/>
      </w:divBdr>
    </w:div>
    <w:div w:id="1269195882">
      <w:bodyDiv w:val="1"/>
      <w:marLeft w:val="0"/>
      <w:marRight w:val="0"/>
      <w:marTop w:val="0"/>
      <w:marBottom w:val="0"/>
      <w:divBdr>
        <w:top w:val="none" w:sz="0" w:space="0" w:color="auto"/>
        <w:left w:val="none" w:sz="0" w:space="0" w:color="auto"/>
        <w:bottom w:val="none" w:sz="0" w:space="0" w:color="auto"/>
        <w:right w:val="none" w:sz="0" w:space="0" w:color="auto"/>
      </w:divBdr>
    </w:div>
    <w:div w:id="132739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mva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C9722-188D-48C5-A0EA-1D404A03B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2967</Words>
  <Characters>17511</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S m l o u v a</vt:lpstr>
    </vt:vector>
  </TitlesOfParts>
  <Company>Hewlett-Packard Company</Company>
  <LinksUpToDate>false</LinksUpToDate>
  <CharactersWithSpaces>20438</CharactersWithSpaces>
  <SharedDoc>false</SharedDoc>
  <HLinks>
    <vt:vector size="6" baseType="variant">
      <vt:variant>
        <vt:i4>1441917</vt:i4>
      </vt:variant>
      <vt:variant>
        <vt:i4>0</vt:i4>
      </vt:variant>
      <vt:variant>
        <vt:i4>0</vt:i4>
      </vt:variant>
      <vt:variant>
        <vt:i4>5</vt:i4>
      </vt:variant>
      <vt:variant>
        <vt:lpwstr>mailto:starosta@mesto-klimkovice.cz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Bozoňová Jarmila,Mgr.</dc:creator>
  <cp:keywords/>
  <cp:lastModifiedBy>Eliska Vidlakova</cp:lastModifiedBy>
  <cp:revision>5</cp:revision>
  <cp:lastPrinted>2020-04-01T09:45:00Z</cp:lastPrinted>
  <dcterms:created xsi:type="dcterms:W3CDTF">2020-05-06T06:01:00Z</dcterms:created>
  <dcterms:modified xsi:type="dcterms:W3CDTF">2020-06-01T12:18:00Z</dcterms:modified>
</cp:coreProperties>
</file>