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E2" w:rsidRDefault="00F54BE2" w:rsidP="00640D05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bookmarkStart w:id="0" w:name="_GoBack"/>
      <w:bookmarkEnd w:id="0"/>
      <w:r w:rsidRPr="00F54BE2">
        <w:rPr>
          <w:noProof/>
        </w:rPr>
        <w:drawing>
          <wp:inline distT="0" distB="0" distL="0" distR="0">
            <wp:extent cx="6273220" cy="529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41" cy="52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E2" w:rsidRDefault="00F54BE2" w:rsidP="00640D05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F54BE2" w:rsidRDefault="00F54BE2" w:rsidP="00640D05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F54BE2" w:rsidRDefault="00F54BE2" w:rsidP="00640D05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640D05" w:rsidRPr="00B8509D" w:rsidRDefault="00640D05" w:rsidP="00640D05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B8509D">
        <w:rPr>
          <w:rFonts w:asciiTheme="minorHAnsi" w:hAnsiTheme="minorHAnsi"/>
          <w:b/>
          <w:i/>
          <w:sz w:val="32"/>
          <w:szCs w:val="32"/>
          <w:u w:val="single"/>
        </w:rPr>
        <w:t>KOMENTÁŘ K ROZPOČTOVÉMU VÝHLEDU NA OBDOBÍ 2017</w:t>
      </w: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Pr="00B8509D">
        <w:rPr>
          <w:rFonts w:asciiTheme="minorHAnsi" w:hAnsiTheme="minorHAnsi"/>
          <w:b/>
          <w:i/>
          <w:sz w:val="32"/>
          <w:szCs w:val="32"/>
          <w:u w:val="single"/>
        </w:rPr>
        <w:t>-</w:t>
      </w: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Pr="00B8509D">
        <w:rPr>
          <w:rFonts w:asciiTheme="minorHAnsi" w:hAnsiTheme="minorHAnsi"/>
          <w:b/>
          <w:i/>
          <w:sz w:val="32"/>
          <w:szCs w:val="32"/>
          <w:u w:val="single"/>
        </w:rPr>
        <w:t>2019</w:t>
      </w:r>
    </w:p>
    <w:p w:rsidR="00640D05" w:rsidRPr="00B1645F" w:rsidRDefault="00640D05" w:rsidP="00640D05">
      <w:pPr>
        <w:rPr>
          <w:rFonts w:asciiTheme="minorHAnsi" w:hAnsiTheme="minorHAnsi"/>
          <w:sz w:val="18"/>
          <w:u w:val="single"/>
        </w:rPr>
      </w:pPr>
    </w:p>
    <w:p w:rsidR="00640D05" w:rsidRPr="00B1645F" w:rsidRDefault="00640D05" w:rsidP="00640D05">
      <w:pPr>
        <w:rPr>
          <w:rFonts w:asciiTheme="minorHAnsi" w:hAnsiTheme="minorHAnsi"/>
          <w:sz w:val="22"/>
          <w:szCs w:val="22"/>
          <w:u w:val="single"/>
        </w:rPr>
      </w:pPr>
      <w:r w:rsidRPr="00B1645F">
        <w:rPr>
          <w:rFonts w:asciiTheme="minorHAnsi" w:hAnsiTheme="minorHAnsi"/>
          <w:sz w:val="22"/>
          <w:szCs w:val="22"/>
          <w:u w:val="single"/>
        </w:rPr>
        <w:t>PŘÍJMY</w:t>
      </w:r>
    </w:p>
    <w:p w:rsidR="00640D05" w:rsidRDefault="00640D05" w:rsidP="00640D05">
      <w:pPr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>Rozpočtový výhled zahrnuje předpokládané daňové příjmy a nedaňové příjmy dle dosavadního vývoje.</w:t>
      </w:r>
      <w:r>
        <w:rPr>
          <w:rFonts w:asciiTheme="minorHAnsi" w:hAnsiTheme="minorHAnsi"/>
          <w:sz w:val="22"/>
          <w:szCs w:val="22"/>
        </w:rPr>
        <w:t xml:space="preserve">   V řádku P4 Přijaté dotace je zahrnuta předpokládaná výše dotace ze státního rozpočtu na výkon státní správy pro daný rok.</w:t>
      </w:r>
    </w:p>
    <w:p w:rsidR="00640D05" w:rsidRDefault="00640D05" w:rsidP="00640D05">
      <w:pPr>
        <w:jc w:val="both"/>
        <w:rPr>
          <w:rFonts w:asciiTheme="minorHAnsi" w:hAnsiTheme="minorHAnsi"/>
          <w:sz w:val="22"/>
          <w:szCs w:val="22"/>
        </w:rPr>
      </w:pPr>
    </w:p>
    <w:p w:rsidR="00640D05" w:rsidRPr="00B1645F" w:rsidRDefault="00640D05" w:rsidP="00640D0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1645F">
        <w:rPr>
          <w:rFonts w:asciiTheme="minorHAnsi" w:hAnsiTheme="minorHAnsi"/>
          <w:sz w:val="22"/>
          <w:szCs w:val="22"/>
          <w:u w:val="single"/>
        </w:rPr>
        <w:t>VÝDAJE</w:t>
      </w:r>
    </w:p>
    <w:p w:rsidR="00640D05" w:rsidRPr="00B1645F" w:rsidRDefault="00640D05" w:rsidP="00640D05">
      <w:pPr>
        <w:jc w:val="both"/>
        <w:rPr>
          <w:rFonts w:asciiTheme="minorHAnsi" w:hAnsiTheme="minorHAnsi"/>
          <w:i/>
          <w:sz w:val="22"/>
          <w:szCs w:val="22"/>
        </w:rPr>
      </w:pPr>
      <w:r w:rsidRPr="00B1645F">
        <w:rPr>
          <w:rFonts w:asciiTheme="minorHAnsi" w:hAnsiTheme="minorHAnsi"/>
          <w:i/>
          <w:sz w:val="22"/>
          <w:szCs w:val="22"/>
        </w:rPr>
        <w:t xml:space="preserve">Běžné výdaje: </w:t>
      </w:r>
    </w:p>
    <w:p w:rsidR="00640D05" w:rsidRPr="00B1645F" w:rsidRDefault="00640D05" w:rsidP="00640D05">
      <w:pPr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 xml:space="preserve">V řádku V1 jsou uvedeny předpokládané běžné výdaje. </w:t>
      </w:r>
    </w:p>
    <w:p w:rsidR="00640D05" w:rsidRPr="005D68FD" w:rsidRDefault="00640D05" w:rsidP="00640D05">
      <w:pPr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 xml:space="preserve">V řádku V2 jsou uvedeny </w:t>
      </w:r>
      <w:r w:rsidRPr="005D68FD">
        <w:rPr>
          <w:rFonts w:asciiTheme="minorHAnsi" w:hAnsiTheme="minorHAnsi"/>
          <w:sz w:val="22"/>
          <w:szCs w:val="22"/>
        </w:rPr>
        <w:t>předpokládané pravidelné kapitálové výdaje, například to může být r</w:t>
      </w:r>
      <w:r w:rsidR="00D827B7">
        <w:rPr>
          <w:rFonts w:asciiTheme="minorHAnsi" w:hAnsiTheme="minorHAnsi"/>
          <w:sz w:val="22"/>
          <w:szCs w:val="22"/>
        </w:rPr>
        <w:t xml:space="preserve">ozšíření veřejného osvětlení, </w:t>
      </w:r>
      <w:r w:rsidRPr="005D68FD">
        <w:rPr>
          <w:rFonts w:asciiTheme="minorHAnsi" w:hAnsiTheme="minorHAnsi"/>
          <w:sz w:val="22"/>
          <w:szCs w:val="22"/>
        </w:rPr>
        <w:t>technické zhodnocení nemovitostí města</w:t>
      </w:r>
      <w:r>
        <w:rPr>
          <w:rFonts w:asciiTheme="minorHAnsi" w:hAnsiTheme="minorHAnsi"/>
          <w:sz w:val="22"/>
          <w:szCs w:val="22"/>
        </w:rPr>
        <w:t xml:space="preserve">, dále jsou zde uvedeny splátky kupní smlouvy s Moravskoslezským krajem na koupi nemovitých věcí – pozemky </w:t>
      </w:r>
      <w:proofErr w:type="spellStart"/>
      <w:r>
        <w:rPr>
          <w:rFonts w:asciiTheme="minorHAnsi" w:hAnsiTheme="minorHAnsi"/>
          <w:sz w:val="22"/>
          <w:szCs w:val="22"/>
        </w:rPr>
        <w:t>par.č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78620F">
        <w:rPr>
          <w:rFonts w:asciiTheme="minorHAnsi" w:hAnsiTheme="minorHAnsi"/>
          <w:sz w:val="22"/>
          <w:szCs w:val="22"/>
        </w:rPr>
        <w:t>229, 230/8, 231/1, 232/1, 233</w:t>
      </w:r>
      <w:r>
        <w:rPr>
          <w:rFonts w:asciiTheme="minorHAnsi" w:hAnsiTheme="minorHAnsi"/>
          <w:sz w:val="22"/>
          <w:szCs w:val="22"/>
        </w:rPr>
        <w:t xml:space="preserve"> ve vý</w:t>
      </w:r>
      <w:r w:rsidR="00D827B7">
        <w:rPr>
          <w:rFonts w:asciiTheme="minorHAnsi" w:hAnsiTheme="minorHAnsi"/>
          <w:sz w:val="22"/>
          <w:szCs w:val="22"/>
        </w:rPr>
        <w:t>ši 800.000,00 Kč ročně v roce</w:t>
      </w:r>
      <w:r>
        <w:rPr>
          <w:rFonts w:asciiTheme="minorHAnsi" w:hAnsiTheme="minorHAnsi"/>
          <w:sz w:val="22"/>
          <w:szCs w:val="22"/>
        </w:rPr>
        <w:t xml:space="preserve"> 2018</w:t>
      </w:r>
      <w:r w:rsidRPr="005D68FD">
        <w:rPr>
          <w:rFonts w:asciiTheme="minorHAnsi" w:hAnsiTheme="minorHAnsi"/>
          <w:sz w:val="22"/>
          <w:szCs w:val="22"/>
        </w:rPr>
        <w:t>.</w:t>
      </w:r>
    </w:p>
    <w:p w:rsidR="00D827B7" w:rsidRDefault="00D827B7" w:rsidP="00640D0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40D05" w:rsidRPr="00B1645F" w:rsidRDefault="00640D05" w:rsidP="00640D0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1645F">
        <w:rPr>
          <w:rFonts w:asciiTheme="minorHAnsi" w:hAnsiTheme="minorHAnsi"/>
          <w:sz w:val="22"/>
          <w:szCs w:val="22"/>
          <w:u w:val="single"/>
        </w:rPr>
        <w:t>FINANCOVÁNÍ</w:t>
      </w:r>
    </w:p>
    <w:p w:rsidR="00640D05" w:rsidRPr="00B1645F" w:rsidRDefault="00640D05" w:rsidP="00640D05">
      <w:pPr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lastRenderedPageBreak/>
        <w:t>V řádku P5 je kalkulován zůstatek finančních prostředků z předcházejícího období.</w:t>
      </w:r>
    </w:p>
    <w:p w:rsidR="00640D05" w:rsidRPr="00B1645F" w:rsidRDefault="00640D05" w:rsidP="00640D05">
      <w:pPr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>V řádku V3 je kalkulován zůstatek finančních prostředků k poslednímu dni daného roku, který bude převeden do roku následujícího.</w:t>
      </w:r>
    </w:p>
    <w:p w:rsidR="00640D05" w:rsidRPr="00B1645F" w:rsidRDefault="00640D05" w:rsidP="00640D0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 xml:space="preserve">V řádku V5 jsou zahrnuty splátky dlouhodobého úvěru na projekt „Snížení emisí a energetické úspory v Základní škole Klimkovice“. Úvěr je od České spořitelny, a.s. ve výši 8.500.000,- Kč – měsíční splátky ve výši 78.710,- Kč od 1. 1. 2015 do 1. 12. 2023. Roční splátka pro období </w:t>
      </w:r>
      <w:r w:rsidR="00D827B7">
        <w:rPr>
          <w:rFonts w:asciiTheme="minorHAnsi" w:hAnsiTheme="minorHAnsi"/>
          <w:b/>
          <w:sz w:val="22"/>
          <w:szCs w:val="22"/>
        </w:rPr>
        <w:t>2018 -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1645F">
        <w:rPr>
          <w:rFonts w:asciiTheme="minorHAnsi" w:hAnsiTheme="minorHAnsi"/>
          <w:b/>
          <w:sz w:val="22"/>
          <w:szCs w:val="22"/>
        </w:rPr>
        <w:t>20</w:t>
      </w:r>
      <w:r w:rsidR="00D827B7">
        <w:rPr>
          <w:rFonts w:asciiTheme="minorHAnsi" w:hAnsiTheme="minorHAnsi"/>
          <w:b/>
          <w:sz w:val="22"/>
          <w:szCs w:val="22"/>
        </w:rPr>
        <w:t>22</w:t>
      </w:r>
      <w:r w:rsidRPr="00B1645F">
        <w:rPr>
          <w:rFonts w:asciiTheme="minorHAnsi" w:hAnsiTheme="minorHAnsi"/>
          <w:b/>
          <w:sz w:val="22"/>
          <w:szCs w:val="22"/>
        </w:rPr>
        <w:t xml:space="preserve"> je 944.520,-Kč.</w:t>
      </w:r>
    </w:p>
    <w:p w:rsidR="00640D05" w:rsidRPr="00B1645F" w:rsidRDefault="00640D05" w:rsidP="00640D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>V řádku V6 – jsou zahrnuty splátky dlouhodobé</w:t>
      </w:r>
      <w:r>
        <w:rPr>
          <w:rFonts w:asciiTheme="minorHAnsi" w:hAnsiTheme="minorHAnsi"/>
          <w:sz w:val="22"/>
          <w:szCs w:val="22"/>
        </w:rPr>
        <w:t>ho úvěru od České spořitelny, a.s. na refinancování</w:t>
      </w:r>
      <w:r w:rsidRPr="00B1645F">
        <w:rPr>
          <w:rFonts w:asciiTheme="minorHAnsi" w:hAnsiTheme="minorHAnsi"/>
          <w:sz w:val="22"/>
          <w:szCs w:val="22"/>
        </w:rPr>
        <w:t xml:space="preserve"> půjčk</w:t>
      </w:r>
      <w:r>
        <w:rPr>
          <w:rFonts w:asciiTheme="minorHAnsi" w:hAnsiTheme="minorHAnsi"/>
          <w:sz w:val="22"/>
          <w:szCs w:val="22"/>
        </w:rPr>
        <w:t xml:space="preserve">y ze </w:t>
      </w:r>
      <w:r w:rsidRPr="00B1645F">
        <w:rPr>
          <w:rFonts w:asciiTheme="minorHAnsi" w:hAnsiTheme="minorHAnsi"/>
          <w:sz w:val="22"/>
          <w:szCs w:val="22"/>
        </w:rPr>
        <w:t>SFŽP – půjčka na kanalizac</w:t>
      </w:r>
      <w:r>
        <w:rPr>
          <w:rFonts w:asciiTheme="minorHAnsi" w:hAnsiTheme="minorHAnsi"/>
          <w:sz w:val="22"/>
          <w:szCs w:val="22"/>
        </w:rPr>
        <w:t>i</w:t>
      </w:r>
      <w:r w:rsidRPr="00B1645F">
        <w:rPr>
          <w:rFonts w:asciiTheme="minorHAnsi" w:hAnsiTheme="minorHAnsi"/>
          <w:sz w:val="22"/>
          <w:szCs w:val="22"/>
        </w:rPr>
        <w:t xml:space="preserve"> ve výši </w:t>
      </w:r>
      <w:r>
        <w:rPr>
          <w:rFonts w:asciiTheme="minorHAnsi" w:hAnsiTheme="minorHAnsi"/>
          <w:sz w:val="22"/>
          <w:szCs w:val="22"/>
        </w:rPr>
        <w:t>6.447.761</w:t>
      </w:r>
      <w:r w:rsidRPr="00B1645F">
        <w:rPr>
          <w:rFonts w:asciiTheme="minorHAnsi" w:hAnsiTheme="minorHAnsi"/>
          <w:sz w:val="22"/>
          <w:szCs w:val="22"/>
        </w:rPr>
        <w:t>,20 Kč – čtvrtletní splátky ve výši 258.549,- Kč do roku 202</w:t>
      </w:r>
      <w:r>
        <w:rPr>
          <w:rFonts w:asciiTheme="minorHAnsi" w:hAnsiTheme="minorHAnsi"/>
          <w:sz w:val="22"/>
          <w:szCs w:val="22"/>
        </w:rPr>
        <w:t>2</w:t>
      </w:r>
      <w:r w:rsidRPr="00B1645F">
        <w:rPr>
          <w:rFonts w:asciiTheme="minorHAnsi" w:hAnsiTheme="minorHAnsi"/>
          <w:sz w:val="22"/>
          <w:szCs w:val="22"/>
        </w:rPr>
        <w:t xml:space="preserve">. Roční splátka půjčky je pro období </w:t>
      </w:r>
      <w:r w:rsidRPr="00B1645F">
        <w:rPr>
          <w:rFonts w:asciiTheme="minorHAnsi" w:hAnsiTheme="minorHAnsi"/>
          <w:b/>
          <w:sz w:val="22"/>
          <w:szCs w:val="22"/>
        </w:rPr>
        <w:t>20</w:t>
      </w:r>
      <w:r w:rsidR="00D827B7">
        <w:rPr>
          <w:rFonts w:asciiTheme="minorHAnsi" w:hAnsiTheme="minorHAnsi"/>
          <w:b/>
          <w:sz w:val="22"/>
          <w:szCs w:val="22"/>
        </w:rPr>
        <w:t>18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1645F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1645F">
        <w:rPr>
          <w:rFonts w:asciiTheme="minorHAnsi" w:hAnsiTheme="minorHAnsi"/>
          <w:b/>
          <w:sz w:val="22"/>
          <w:szCs w:val="22"/>
        </w:rPr>
        <w:t>20</w:t>
      </w:r>
      <w:r w:rsidR="00D827B7">
        <w:rPr>
          <w:rFonts w:asciiTheme="minorHAnsi" w:hAnsiTheme="minorHAnsi"/>
          <w:b/>
          <w:sz w:val="22"/>
          <w:szCs w:val="22"/>
        </w:rPr>
        <w:t>21</w:t>
      </w:r>
      <w:r w:rsidRPr="00B1645F">
        <w:rPr>
          <w:rFonts w:asciiTheme="minorHAnsi" w:hAnsiTheme="minorHAnsi"/>
          <w:b/>
          <w:sz w:val="22"/>
          <w:szCs w:val="22"/>
        </w:rPr>
        <w:t xml:space="preserve"> ve výši 1.034.196,- Kč</w:t>
      </w:r>
      <w:r w:rsidR="00D827B7">
        <w:rPr>
          <w:rFonts w:asciiTheme="minorHAnsi" w:hAnsiTheme="minorHAnsi"/>
          <w:b/>
          <w:sz w:val="22"/>
          <w:szCs w:val="22"/>
        </w:rPr>
        <w:t xml:space="preserve"> a v roce 2022 poslední splátka ve výši 517.098,- Kč</w:t>
      </w:r>
      <w:r w:rsidRPr="00B1645F">
        <w:rPr>
          <w:rFonts w:asciiTheme="minorHAnsi" w:hAnsiTheme="minorHAnsi"/>
          <w:b/>
          <w:sz w:val="22"/>
          <w:szCs w:val="22"/>
        </w:rPr>
        <w:t>.</w:t>
      </w:r>
      <w:r w:rsidRPr="00B1645F">
        <w:rPr>
          <w:rFonts w:asciiTheme="minorHAnsi" w:hAnsiTheme="minorHAnsi"/>
          <w:sz w:val="22"/>
          <w:szCs w:val="22"/>
        </w:rPr>
        <w:t xml:space="preserve"> </w:t>
      </w:r>
    </w:p>
    <w:p w:rsidR="00640D05" w:rsidRDefault="00640D05" w:rsidP="00640D0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B1645F">
        <w:rPr>
          <w:rFonts w:asciiTheme="minorHAnsi" w:hAnsiTheme="minorHAnsi"/>
          <w:sz w:val="22"/>
          <w:szCs w:val="22"/>
        </w:rPr>
        <w:t>V řádku V7 - jsou zahrnuty splátky úvěru na kanalizaci ve výši 25.650.000,-Kč od České spořitelny, a.s. – měsíční splátky ve výši 210.000,-Kč od roku 2012 – 2017 a poté od 2018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645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645F">
        <w:rPr>
          <w:rFonts w:asciiTheme="minorHAnsi" w:hAnsiTheme="minorHAnsi"/>
          <w:sz w:val="22"/>
          <w:szCs w:val="22"/>
        </w:rPr>
        <w:t xml:space="preserve">2025 ve výši 165.474,-Kč. Roční splátka úvěru je pro období </w:t>
      </w:r>
      <w:r w:rsidRPr="00B1645F">
        <w:rPr>
          <w:rFonts w:asciiTheme="minorHAnsi" w:hAnsiTheme="minorHAnsi"/>
          <w:b/>
          <w:sz w:val="22"/>
          <w:szCs w:val="22"/>
        </w:rPr>
        <w:t>2018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827B7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827B7">
        <w:rPr>
          <w:rFonts w:asciiTheme="minorHAnsi" w:hAnsiTheme="minorHAnsi"/>
          <w:b/>
          <w:sz w:val="22"/>
          <w:szCs w:val="22"/>
        </w:rPr>
        <w:t xml:space="preserve">2022 </w:t>
      </w:r>
      <w:r w:rsidRPr="00B1645F">
        <w:rPr>
          <w:rFonts w:asciiTheme="minorHAnsi" w:hAnsiTheme="minorHAnsi"/>
          <w:b/>
          <w:sz w:val="22"/>
          <w:szCs w:val="22"/>
        </w:rPr>
        <w:t>jsou roční splátky ve výši 1.985.688,- Kč.</w:t>
      </w:r>
    </w:p>
    <w:p w:rsidR="00640D05" w:rsidRPr="00B1645F" w:rsidRDefault="00640D05" w:rsidP="00640D05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F94B23" w:rsidRPr="00640D05" w:rsidRDefault="00F94B23" w:rsidP="00640D05"/>
    <w:sectPr w:rsidR="00F94B23" w:rsidRPr="0064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05"/>
    <w:rsid w:val="00640D05"/>
    <w:rsid w:val="00D827B7"/>
    <w:rsid w:val="00E82346"/>
    <w:rsid w:val="00F54BE2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AA0E-D0AE-4061-91B9-00D39F92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2018-05-20T16:57:00Z</dcterms:created>
  <dcterms:modified xsi:type="dcterms:W3CDTF">2018-05-20T16:57:00Z</dcterms:modified>
</cp:coreProperties>
</file>