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16884" w:rsidRPr="009D717B" w:rsidTr="00251B4D">
        <w:trPr>
          <w:trHeight w:val="1758"/>
        </w:trPr>
        <w:tc>
          <w:tcPr>
            <w:tcW w:w="91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41" w:rightFromText="141" w:vertAnchor="text" w:horzAnchor="margin" w:tblpX="-284" w:tblpY="-192"/>
              <w:tblOverlap w:val="never"/>
              <w:tblW w:w="9214" w:type="dxa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4536"/>
              <w:gridCol w:w="3123"/>
            </w:tblGrid>
            <w:tr w:rsidR="00816884" w:rsidRPr="009D717B" w:rsidTr="00251B4D">
              <w:tc>
                <w:tcPr>
                  <w:tcW w:w="1555" w:type="dxa"/>
                  <w:vMerge w:val="restart"/>
                </w:tcPr>
                <w:p w:rsidR="00816884" w:rsidRPr="009D717B" w:rsidRDefault="00816884" w:rsidP="00F47BA7">
                  <w:pPr>
                    <w:pStyle w:val="Nadpis1"/>
                    <w:spacing w:before="240"/>
                    <w:rPr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B56149">
                    <w:rPr>
                      <w:noProof/>
                    </w:rPr>
                    <w:drawing>
                      <wp:inline distT="0" distB="0" distL="0" distR="0">
                        <wp:extent cx="857250" cy="981075"/>
                        <wp:effectExtent l="0" t="0" r="0" b="9525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5725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spacing w:before="240"/>
                    <w:rPr>
                      <w:rFonts w:ascii="Arial" w:hAnsi="Arial" w:cs="Arial"/>
                      <w:i w:val="0"/>
                      <w:sz w:val="32"/>
                      <w:szCs w:val="32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32"/>
                      <w:szCs w:val="32"/>
                    </w:rPr>
                    <w:t>MĚSTO KLIMKOVICE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</w:tr>
            <w:tr w:rsidR="00816884" w:rsidRPr="009D717B" w:rsidTr="00251B4D"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4536" w:type="dxa"/>
                </w:tcPr>
                <w:p w:rsidR="00816884" w:rsidRPr="00EA257B" w:rsidRDefault="00816884" w:rsidP="00251B4D">
                  <w:pPr>
                    <w:pStyle w:val="Nadpis1"/>
                    <w:rPr>
                      <w:rFonts w:ascii="Arial" w:hAnsi="Arial" w:cs="Arial"/>
                      <w:i w:val="0"/>
                      <w:sz w:val="24"/>
                      <w:szCs w:val="24"/>
                    </w:rPr>
                  </w:pPr>
                  <w:r w:rsidRPr="00EA257B">
                    <w:rPr>
                      <w:rFonts w:ascii="Arial" w:hAnsi="Arial" w:cs="Arial"/>
                      <w:i w:val="0"/>
                      <w:sz w:val="24"/>
                      <w:szCs w:val="24"/>
                    </w:rPr>
                    <w:t>Městský úřad Klimkovice</w:t>
                  </w:r>
                </w:p>
                <w:p w:rsidR="00816884" w:rsidRPr="009907A5" w:rsidRDefault="00816884" w:rsidP="00251B4D">
                  <w:pPr>
                    <w:spacing w:before="20"/>
                    <w:rPr>
                      <w:rFonts w:ascii="Arial" w:hAnsi="Arial" w:cs="Arial"/>
                      <w:b/>
                      <w:sz w:val="23"/>
                      <w:szCs w:val="23"/>
                    </w:rPr>
                  </w:pPr>
                  <w:r w:rsidRPr="009907A5">
                    <w:rPr>
                      <w:rFonts w:ascii="Arial" w:hAnsi="Arial" w:cs="Arial"/>
                      <w:b/>
                      <w:sz w:val="23"/>
                      <w:szCs w:val="23"/>
                    </w:rPr>
                    <w:t>Odbor finanční</w:t>
                  </w:r>
                </w:p>
              </w:tc>
              <w:tc>
                <w:tcPr>
                  <w:tcW w:w="3123" w:type="dxa"/>
                </w:tcPr>
                <w:p w:rsidR="00816884" w:rsidRPr="009D717B" w:rsidRDefault="00816884" w:rsidP="00251B4D">
                  <w:pPr>
                    <w:pStyle w:val="Nadpis1"/>
                    <w:rPr>
                      <w:sz w:val="22"/>
                      <w:szCs w:val="22"/>
                    </w:rPr>
                  </w:pPr>
                </w:p>
              </w:tc>
            </w:tr>
            <w:tr w:rsidR="00816884" w:rsidRPr="009D717B" w:rsidTr="00251B4D">
              <w:trPr>
                <w:trHeight w:val="895"/>
              </w:trPr>
              <w:tc>
                <w:tcPr>
                  <w:tcW w:w="1555" w:type="dxa"/>
                  <w:vMerge/>
                </w:tcPr>
                <w:p w:rsidR="00816884" w:rsidRPr="009D717B" w:rsidRDefault="00816884" w:rsidP="00251B4D">
                  <w:pPr>
                    <w:pStyle w:val="Nadpis1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7659" w:type="dxa"/>
                  <w:gridSpan w:val="2"/>
                </w:tcPr>
                <w:p w:rsidR="00816884" w:rsidRPr="00AD1249" w:rsidRDefault="00816884" w:rsidP="00251B4D">
                  <w:pPr>
                    <w:pStyle w:val="Nadpis1"/>
                    <w:pBdr>
                      <w:bottom w:val="single" w:sz="4" w:space="1" w:color="auto"/>
                    </w:pBdr>
                    <w:spacing w:before="40"/>
                    <w:rPr>
                      <w:rFonts w:ascii="Arial" w:hAnsi="Arial" w:cs="Arial"/>
                      <w:b w:val="0"/>
                      <w:i w:val="0"/>
                      <w:sz w:val="8"/>
                    </w:rPr>
                  </w:pP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t>Lidická 1, 742 83 Klimkovice</w:t>
                  </w:r>
                  <w:r w:rsidRPr="00AD1249">
                    <w:rPr>
                      <w:rFonts w:ascii="Arial" w:hAnsi="Arial" w:cs="Arial"/>
                      <w:b w:val="0"/>
                      <w:i w:val="0"/>
                      <w:sz w:val="20"/>
                    </w:rPr>
                    <w:br/>
                  </w:r>
                </w:p>
              </w:tc>
            </w:tr>
          </w:tbl>
          <w:p w:rsidR="00816884" w:rsidRPr="009D717B" w:rsidRDefault="00816884" w:rsidP="00251B4D">
            <w:pPr>
              <w:pStyle w:val="Zhlav"/>
              <w:tabs>
                <w:tab w:val="left" w:pos="1814"/>
              </w:tabs>
              <w:rPr>
                <w:b/>
              </w:rPr>
            </w:pPr>
          </w:p>
        </w:tc>
      </w:tr>
    </w:tbl>
    <w:p w:rsidR="00245A6C" w:rsidRPr="00245A6C" w:rsidRDefault="00405531" w:rsidP="00245A6C">
      <w:pPr>
        <w:jc w:val="center"/>
        <w:rPr>
          <w:rFonts w:ascii="Calibri" w:hAnsi="Calibri"/>
          <w:bCs/>
          <w:u w:val="single"/>
        </w:rPr>
      </w:pPr>
      <w:r>
        <w:rPr>
          <w:rFonts w:ascii="Calibri" w:hAnsi="Calibri"/>
          <w:bCs/>
          <w:u w:val="single"/>
        </w:rPr>
        <w:t>Schválený rozpočet města na rok 2018</w:t>
      </w:r>
    </w:p>
    <w:p w:rsidR="00245A6C" w:rsidRDefault="00245A6C" w:rsidP="00245A6C">
      <w:pPr>
        <w:rPr>
          <w:rFonts w:ascii="Calibri" w:hAnsi="Calibri"/>
          <w:b/>
          <w:bCs/>
          <w:sz w:val="22"/>
          <w:szCs w:val="22"/>
        </w:rPr>
      </w:pPr>
    </w:p>
    <w:p w:rsidR="00245A6C" w:rsidRDefault="00245A6C" w:rsidP="00245A6C">
      <w:pPr>
        <w:jc w:val="center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i/>
          <w:sz w:val="22"/>
          <w:szCs w:val="22"/>
        </w:rPr>
        <w:t>Schválen</w:t>
      </w:r>
      <w:r w:rsidR="004A48F3">
        <w:rPr>
          <w:rFonts w:ascii="Calibri" w:hAnsi="Calibri"/>
          <w:bCs/>
          <w:i/>
          <w:sz w:val="22"/>
          <w:szCs w:val="22"/>
        </w:rPr>
        <w:t>ý</w:t>
      </w:r>
      <w:r>
        <w:rPr>
          <w:rFonts w:ascii="Calibri" w:hAnsi="Calibri"/>
          <w:bCs/>
          <w:i/>
          <w:sz w:val="22"/>
          <w:szCs w:val="22"/>
        </w:rPr>
        <w:t xml:space="preserve"> </w:t>
      </w:r>
      <w:r w:rsidR="004A48F3">
        <w:rPr>
          <w:rFonts w:ascii="Calibri" w:hAnsi="Calibri"/>
          <w:bCs/>
          <w:i/>
          <w:sz w:val="22"/>
          <w:szCs w:val="22"/>
        </w:rPr>
        <w:t>Zastupitelstvem</w:t>
      </w:r>
      <w:r w:rsidR="002F4E79">
        <w:rPr>
          <w:rFonts w:ascii="Calibri" w:hAnsi="Calibri"/>
          <w:bCs/>
          <w:i/>
          <w:sz w:val="22"/>
          <w:szCs w:val="22"/>
        </w:rPr>
        <w:t xml:space="preserve"> </w:t>
      </w:r>
      <w:r>
        <w:rPr>
          <w:rFonts w:ascii="Calibri" w:hAnsi="Calibri"/>
          <w:bCs/>
          <w:i/>
          <w:sz w:val="22"/>
          <w:szCs w:val="22"/>
        </w:rPr>
        <w:t>města Klimkovic</w:t>
      </w:r>
      <w:r w:rsidR="00303E6B">
        <w:rPr>
          <w:rFonts w:ascii="Calibri" w:hAnsi="Calibri"/>
          <w:bCs/>
          <w:i/>
          <w:sz w:val="22"/>
          <w:szCs w:val="22"/>
        </w:rPr>
        <w:t>e</w:t>
      </w:r>
      <w:r>
        <w:rPr>
          <w:rFonts w:ascii="Calibri" w:hAnsi="Calibri"/>
          <w:bCs/>
          <w:i/>
          <w:sz w:val="22"/>
          <w:szCs w:val="22"/>
        </w:rPr>
        <w:t xml:space="preserve"> dne </w:t>
      </w:r>
      <w:r w:rsidR="0079099B">
        <w:rPr>
          <w:rFonts w:ascii="Calibri" w:hAnsi="Calibri"/>
          <w:bCs/>
          <w:i/>
          <w:sz w:val="22"/>
          <w:szCs w:val="22"/>
        </w:rPr>
        <w:t>1</w:t>
      </w:r>
      <w:r w:rsidR="004A48F3">
        <w:rPr>
          <w:rFonts w:ascii="Calibri" w:hAnsi="Calibri"/>
          <w:bCs/>
          <w:i/>
          <w:sz w:val="22"/>
          <w:szCs w:val="22"/>
        </w:rPr>
        <w:t>3</w:t>
      </w:r>
      <w:r w:rsidR="00303E6B">
        <w:rPr>
          <w:rFonts w:ascii="Calibri" w:hAnsi="Calibri"/>
          <w:bCs/>
          <w:i/>
          <w:sz w:val="22"/>
          <w:szCs w:val="22"/>
        </w:rPr>
        <w:t xml:space="preserve">. </w:t>
      </w:r>
      <w:r w:rsidR="002F4E79">
        <w:rPr>
          <w:rFonts w:ascii="Calibri" w:hAnsi="Calibri"/>
          <w:bCs/>
          <w:i/>
          <w:sz w:val="22"/>
          <w:szCs w:val="22"/>
        </w:rPr>
        <w:t>12</w:t>
      </w:r>
      <w:r w:rsidR="004C60F7">
        <w:rPr>
          <w:rFonts w:ascii="Calibri" w:hAnsi="Calibri"/>
          <w:bCs/>
          <w:i/>
          <w:sz w:val="22"/>
          <w:szCs w:val="22"/>
        </w:rPr>
        <w:t>. 2017</w:t>
      </w:r>
      <w:r>
        <w:rPr>
          <w:rFonts w:ascii="Calibri" w:hAnsi="Calibri"/>
          <w:bCs/>
          <w:i/>
          <w:sz w:val="22"/>
          <w:szCs w:val="22"/>
        </w:rPr>
        <w:t xml:space="preserve">, bod </w:t>
      </w:r>
      <w:r w:rsidR="004A48F3">
        <w:rPr>
          <w:rFonts w:ascii="Calibri" w:hAnsi="Calibri"/>
          <w:bCs/>
          <w:i/>
          <w:sz w:val="22"/>
          <w:szCs w:val="22"/>
        </w:rPr>
        <w:t>27/484.</w:t>
      </w:r>
      <w:r w:rsidR="00405531">
        <w:rPr>
          <w:rFonts w:ascii="Calibri" w:hAnsi="Calibri"/>
          <w:bCs/>
          <w:i/>
          <w:sz w:val="22"/>
          <w:szCs w:val="22"/>
        </w:rPr>
        <w:t>2</w:t>
      </w:r>
    </w:p>
    <w:p w:rsidR="00817621" w:rsidRDefault="004A48F3" w:rsidP="00823504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Zastupitelstvo</w:t>
      </w:r>
      <w:r w:rsidR="000D5D22">
        <w:rPr>
          <w:rFonts w:ascii="Calibri" w:hAnsi="Calibri"/>
          <w:b/>
          <w:bCs/>
          <w:sz w:val="22"/>
          <w:szCs w:val="22"/>
        </w:rPr>
        <w:t xml:space="preserve"> </w:t>
      </w:r>
      <w:r w:rsidR="00823504" w:rsidRPr="008C1D2D">
        <w:rPr>
          <w:rFonts w:ascii="Calibri" w:hAnsi="Calibri"/>
          <w:b/>
          <w:bCs/>
          <w:sz w:val="22"/>
          <w:szCs w:val="22"/>
        </w:rPr>
        <w:t>města Klimkovic</w:t>
      </w:r>
      <w:r w:rsidR="00F47BA7">
        <w:rPr>
          <w:rFonts w:ascii="Calibri" w:hAnsi="Calibri"/>
          <w:b/>
          <w:bCs/>
          <w:sz w:val="22"/>
          <w:szCs w:val="22"/>
        </w:rPr>
        <w:t xml:space="preserve">      </w:t>
      </w:r>
      <w:r w:rsidR="00823504">
        <w:rPr>
          <w:rFonts w:ascii="Calibri" w:hAnsi="Calibri"/>
          <w:b/>
          <w:bCs/>
          <w:sz w:val="22"/>
          <w:szCs w:val="22"/>
        </w:rPr>
        <w:t xml:space="preserve">s c h v a l u j e </w:t>
      </w:r>
      <w:r w:rsidR="00F47BA7">
        <w:rPr>
          <w:rFonts w:ascii="Calibri" w:hAnsi="Calibri"/>
          <w:b/>
          <w:bCs/>
          <w:sz w:val="22"/>
          <w:szCs w:val="22"/>
        </w:rPr>
        <w:t xml:space="preserve">     </w:t>
      </w:r>
      <w:r w:rsidR="00405531">
        <w:rPr>
          <w:rFonts w:ascii="Calibri" w:hAnsi="Calibri"/>
          <w:b/>
          <w:bCs/>
          <w:sz w:val="22"/>
          <w:szCs w:val="22"/>
        </w:rPr>
        <w:t>schodkový rozpočet města Klimkovic pro rok 2018</w:t>
      </w:r>
    </w:p>
    <w:p w:rsidR="00817621" w:rsidRDefault="00817621" w:rsidP="00817621">
      <w:pPr>
        <w:jc w:val="center"/>
        <w:rPr>
          <w:rFonts w:ascii="Calibri" w:hAnsi="Calibri"/>
          <w:b/>
          <w:sz w:val="28"/>
          <w:szCs w:val="28"/>
        </w:rPr>
      </w:pPr>
      <w:r w:rsidRPr="002404A4">
        <w:rPr>
          <w:rFonts w:ascii="Calibri" w:hAnsi="Calibri"/>
          <w:b/>
          <w:sz w:val="28"/>
          <w:szCs w:val="28"/>
        </w:rPr>
        <w:t>Schválený rozpočet města Klimkovic na rok 2018</w:t>
      </w:r>
    </w:p>
    <w:p w:rsidR="00817621" w:rsidRPr="0060626F" w:rsidRDefault="00817621" w:rsidP="00817621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Rozpočet města na rok 2018 byl schválen Zastupitelstvem města Klimkovice dne 13. 12. 2017 </w:t>
      </w:r>
      <w:r w:rsidRPr="0060626F">
        <w:rPr>
          <w:rFonts w:ascii="Calibri" w:hAnsi="Calibri"/>
          <w:sz w:val="22"/>
          <w:szCs w:val="22"/>
        </w:rPr>
        <w:t xml:space="preserve">jako </w:t>
      </w:r>
      <w:r>
        <w:rPr>
          <w:rFonts w:ascii="Calibri" w:hAnsi="Calibri"/>
          <w:sz w:val="22"/>
          <w:szCs w:val="22"/>
        </w:rPr>
        <w:t>schodkový. Schodek je krytý finančními prostředky minulých let a investičním úvěrem.</w:t>
      </w:r>
      <w:r w:rsidRPr="0060626F">
        <w:rPr>
          <w:rFonts w:ascii="Calibri" w:hAnsi="Calibri"/>
          <w:sz w:val="22"/>
          <w:szCs w:val="22"/>
        </w:rPr>
        <w:t xml:space="preserve"> </w:t>
      </w:r>
    </w:p>
    <w:p w:rsidR="00817621" w:rsidRPr="0060626F" w:rsidRDefault="00817621" w:rsidP="00817621">
      <w:pPr>
        <w:pStyle w:val="Zhlav"/>
        <w:tabs>
          <w:tab w:val="clear" w:pos="4536"/>
          <w:tab w:val="clear" w:pos="9072"/>
        </w:tabs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Návrh rozpočtu byl </w:t>
      </w:r>
      <w:r w:rsidRPr="0060626F">
        <w:rPr>
          <w:rFonts w:ascii="Calibri" w:hAnsi="Calibri"/>
          <w:b/>
          <w:sz w:val="22"/>
          <w:szCs w:val="22"/>
        </w:rPr>
        <w:t>zveřejněn</w:t>
      </w:r>
      <w:r w:rsidRPr="0060626F">
        <w:rPr>
          <w:rFonts w:ascii="Calibri" w:hAnsi="Calibri"/>
          <w:sz w:val="22"/>
          <w:szCs w:val="22"/>
        </w:rPr>
        <w:t xml:space="preserve"> na úřední desce MěÚ od </w:t>
      </w:r>
      <w:r>
        <w:rPr>
          <w:rFonts w:ascii="Calibri" w:hAnsi="Calibri"/>
          <w:sz w:val="22"/>
          <w:szCs w:val="22"/>
        </w:rPr>
        <w:t>20. 11. 2017.</w:t>
      </w:r>
    </w:p>
    <w:tbl>
      <w:tblPr>
        <w:tblW w:w="950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830"/>
        <w:gridCol w:w="1884"/>
        <w:gridCol w:w="2652"/>
        <w:gridCol w:w="2137"/>
      </w:tblGrid>
      <w:tr w:rsidR="00817621" w:rsidRPr="0060626F" w:rsidTr="00487FE7">
        <w:tc>
          <w:tcPr>
            <w:tcW w:w="4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817621" w:rsidRPr="0060626F" w:rsidRDefault="00817621" w:rsidP="00487FE7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0626F">
              <w:rPr>
                <w:rFonts w:ascii="Calibri" w:hAnsi="Calibri"/>
                <w:b/>
                <w:sz w:val="28"/>
                <w:szCs w:val="28"/>
              </w:rPr>
              <w:t xml:space="preserve">PŘÍJMY </w:t>
            </w:r>
            <w:r w:rsidRPr="0060626F">
              <w:rPr>
                <w:rFonts w:ascii="Calibri" w:hAnsi="Calibri"/>
              </w:rPr>
              <w:t>(v Kč)</w:t>
            </w:r>
          </w:p>
        </w:tc>
        <w:tc>
          <w:tcPr>
            <w:tcW w:w="4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817621" w:rsidRPr="0060626F" w:rsidRDefault="00817621" w:rsidP="00487FE7">
            <w:pPr>
              <w:jc w:val="center"/>
              <w:rPr>
                <w:rFonts w:ascii="Calibri" w:hAnsi="Calibri"/>
              </w:rPr>
            </w:pPr>
            <w:r w:rsidRPr="0060626F">
              <w:rPr>
                <w:rFonts w:ascii="Calibri" w:hAnsi="Calibri"/>
                <w:b/>
                <w:sz w:val="28"/>
                <w:szCs w:val="28"/>
              </w:rPr>
              <w:t xml:space="preserve">VÝDAJE </w:t>
            </w:r>
            <w:r w:rsidRPr="0060626F">
              <w:rPr>
                <w:rFonts w:ascii="Calibri" w:hAnsi="Calibri"/>
              </w:rPr>
              <w:t>(v Kč)</w:t>
            </w:r>
          </w:p>
        </w:tc>
      </w:tr>
      <w:tr w:rsidR="00817621" w:rsidRPr="0060626F" w:rsidTr="00487FE7">
        <w:trPr>
          <w:trHeight w:val="329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rPr>
                <w:rFonts w:ascii="Calibri" w:hAnsi="Calibri"/>
              </w:rPr>
            </w:pPr>
            <w:r w:rsidRPr="0060626F">
              <w:rPr>
                <w:rFonts w:ascii="Calibri" w:hAnsi="Calibri"/>
              </w:rPr>
              <w:t>Daňové příjmy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60.517.000,00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rPr>
                <w:rFonts w:ascii="Calibri" w:hAnsi="Calibri"/>
              </w:rPr>
            </w:pPr>
            <w:r w:rsidRPr="0060626F">
              <w:rPr>
                <w:rFonts w:ascii="Calibri" w:hAnsi="Calibri"/>
              </w:rPr>
              <w:t>Běžné výdaje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68.614.892,80</w:t>
            </w:r>
          </w:p>
        </w:tc>
      </w:tr>
      <w:tr w:rsidR="00817621" w:rsidRPr="0060626F" w:rsidTr="00487FE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rPr>
                <w:rFonts w:ascii="Calibri" w:hAnsi="Calibri"/>
              </w:rPr>
            </w:pPr>
            <w:r w:rsidRPr="0060626F">
              <w:rPr>
                <w:rFonts w:ascii="Calibri" w:hAnsi="Calibri"/>
              </w:rPr>
              <w:t>Nedaňové příjmy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13.193.500,00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rPr>
                <w:rFonts w:ascii="Calibri" w:hAnsi="Calibri"/>
              </w:rPr>
            </w:pPr>
            <w:r w:rsidRPr="0060626F">
              <w:rPr>
                <w:rFonts w:ascii="Calibri" w:hAnsi="Calibri"/>
              </w:rPr>
              <w:t>Kapitálové výdaje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27.395.000,00</w:t>
            </w:r>
          </w:p>
        </w:tc>
      </w:tr>
      <w:tr w:rsidR="00817621" w:rsidRPr="0060626F" w:rsidTr="00487FE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rPr>
                <w:rFonts w:ascii="Calibri" w:hAnsi="Calibri"/>
              </w:rPr>
            </w:pPr>
            <w:r w:rsidRPr="0060626F">
              <w:rPr>
                <w:rFonts w:ascii="Calibri" w:hAnsi="Calibri"/>
              </w:rPr>
              <w:t>Kapitálové příjmy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jc w:val="right"/>
              <w:rPr>
                <w:rFonts w:ascii="Calibri" w:hAnsi="Calibri"/>
              </w:rPr>
            </w:pPr>
            <w:r w:rsidRPr="0060626F">
              <w:rPr>
                <w:rFonts w:ascii="Calibri" w:hAnsi="Calibri"/>
              </w:rPr>
              <w:t>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snapToGrid w:val="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817621" w:rsidRPr="0060626F" w:rsidTr="00487FE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rPr>
                <w:rFonts w:ascii="Calibri" w:hAnsi="Calibri"/>
              </w:rPr>
            </w:pPr>
            <w:r w:rsidRPr="0060626F">
              <w:rPr>
                <w:rFonts w:ascii="Calibri" w:hAnsi="Calibri"/>
              </w:rPr>
              <w:t>Přijaté transfery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12.233.796,80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snapToGrid w:val="0"/>
              <w:jc w:val="right"/>
              <w:rPr>
                <w:rFonts w:ascii="Calibri" w:hAnsi="Calibri"/>
                <w:sz w:val="28"/>
                <w:szCs w:val="28"/>
              </w:rPr>
            </w:pPr>
          </w:p>
        </w:tc>
      </w:tr>
      <w:tr w:rsidR="00817621" w:rsidRPr="0060626F" w:rsidTr="00487FE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Konsolidační položky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Default="00817621" w:rsidP="00487FE7">
            <w:pPr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325.000,00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Konsolidační položky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621" w:rsidRPr="0060626F" w:rsidRDefault="00817621" w:rsidP="00487FE7">
            <w:pPr>
              <w:snapToGrid w:val="0"/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</w:rPr>
              <w:t>325.000,00</w:t>
            </w:r>
          </w:p>
        </w:tc>
      </w:tr>
      <w:tr w:rsidR="00817621" w:rsidRPr="0060626F" w:rsidTr="00487FE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17621" w:rsidRPr="0060626F" w:rsidRDefault="00817621" w:rsidP="00487FE7">
            <w:pPr>
              <w:rPr>
                <w:rFonts w:ascii="Calibri" w:hAnsi="Calibri"/>
                <w:b/>
              </w:rPr>
            </w:pPr>
            <w:r w:rsidRPr="0060626F">
              <w:rPr>
                <w:rFonts w:ascii="Calibri" w:hAnsi="Calibri"/>
                <w:b/>
              </w:rPr>
              <w:t>Příjmy celkem</w:t>
            </w:r>
          </w:p>
        </w:tc>
        <w:tc>
          <w:tcPr>
            <w:tcW w:w="1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17621" w:rsidRPr="0060626F" w:rsidRDefault="00817621" w:rsidP="00487FE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86.269.296,80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817621" w:rsidRPr="0060626F" w:rsidRDefault="00817621" w:rsidP="00487FE7">
            <w:pPr>
              <w:rPr>
                <w:rFonts w:ascii="Calibri" w:hAnsi="Calibri"/>
                <w:b/>
              </w:rPr>
            </w:pPr>
            <w:r w:rsidRPr="0060626F">
              <w:rPr>
                <w:rFonts w:ascii="Calibri" w:hAnsi="Calibri"/>
                <w:b/>
              </w:rPr>
              <w:t>Výdaje celkem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817621" w:rsidRPr="0060626F" w:rsidRDefault="00817621" w:rsidP="00487FE7">
            <w:pPr>
              <w:jc w:val="righ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96.334.892,80</w:t>
            </w:r>
          </w:p>
        </w:tc>
      </w:tr>
    </w:tbl>
    <w:p w:rsidR="00817621" w:rsidRPr="0060626F" w:rsidRDefault="00817621" w:rsidP="00817621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</w:rPr>
      </w:pPr>
      <w:r w:rsidRPr="0060626F">
        <w:rPr>
          <w:rFonts w:ascii="Calibri" w:hAnsi="Calibri"/>
          <w:b/>
        </w:rPr>
        <w:t>Financování</w:t>
      </w:r>
      <w:r w:rsidRPr="0060626F">
        <w:rPr>
          <w:rFonts w:ascii="Calibri" w:hAnsi="Calibri"/>
          <w:b/>
        </w:rPr>
        <w:tab/>
      </w:r>
      <w:r>
        <w:rPr>
          <w:rFonts w:ascii="Calibri" w:hAnsi="Calibri"/>
          <w:b/>
        </w:rPr>
        <w:t>10.065.596,00</w:t>
      </w:r>
      <w:r w:rsidRPr="0060626F">
        <w:rPr>
          <w:rFonts w:ascii="Calibri" w:hAnsi="Calibri"/>
          <w:b/>
        </w:rPr>
        <w:t xml:space="preserve"> Kč</w:t>
      </w:r>
    </w:p>
    <w:p w:rsidR="00817621" w:rsidRPr="0060626F" w:rsidRDefault="00817621" w:rsidP="00817621">
      <w:pPr>
        <w:pStyle w:val="Zhlav"/>
        <w:tabs>
          <w:tab w:val="clear" w:pos="4536"/>
          <w:tab w:val="clear" w:pos="9072"/>
        </w:tabs>
        <w:jc w:val="both"/>
        <w:rPr>
          <w:rFonts w:ascii="Calibri" w:hAnsi="Calibri"/>
          <w:sz w:val="22"/>
          <w:szCs w:val="22"/>
          <w:u w:val="single"/>
        </w:rPr>
      </w:pPr>
    </w:p>
    <w:p w:rsidR="00817621" w:rsidRPr="00141706" w:rsidRDefault="00817621" w:rsidP="00817621">
      <w:pPr>
        <w:spacing w:line="259" w:lineRule="auto"/>
        <w:jc w:val="both"/>
        <w:rPr>
          <w:rFonts w:ascii="Calibri" w:eastAsia="Calibri" w:hAnsi="Calibri"/>
          <w:b/>
          <w:u w:val="single"/>
          <w:lang w:eastAsia="en-US"/>
        </w:rPr>
      </w:pPr>
      <w:r w:rsidRPr="00141706">
        <w:rPr>
          <w:rFonts w:ascii="Calibri" w:eastAsia="Calibri" w:hAnsi="Calibri"/>
          <w:b/>
          <w:u w:val="single"/>
          <w:lang w:eastAsia="en-US"/>
        </w:rPr>
        <w:t>Příjmy</w:t>
      </w:r>
    </w:p>
    <w:p w:rsidR="00817621" w:rsidRPr="00141706" w:rsidRDefault="00817621" w:rsidP="0081762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1706">
        <w:rPr>
          <w:rFonts w:ascii="Calibri" w:eastAsia="Calibri" w:hAnsi="Calibri"/>
          <w:sz w:val="22"/>
          <w:szCs w:val="22"/>
          <w:lang w:eastAsia="en-US"/>
        </w:rPr>
        <w:t>Daňové příjmy jsou navýšeny s ohledem na změnu zákona o rozpočtovém určení daní.</w:t>
      </w:r>
    </w:p>
    <w:p w:rsidR="00817621" w:rsidRPr="00141706" w:rsidRDefault="00817621" w:rsidP="0081762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1706">
        <w:rPr>
          <w:rFonts w:ascii="Calibri" w:eastAsia="Calibri" w:hAnsi="Calibri"/>
          <w:sz w:val="22"/>
          <w:szCs w:val="22"/>
          <w:lang w:eastAsia="en-US"/>
        </w:rPr>
        <w:t>Zvýšení nedaňových příjmů je způsobeno navýšením ceny stočného dle podmínek dotace.</w:t>
      </w:r>
    </w:p>
    <w:p w:rsidR="00817621" w:rsidRPr="00141706" w:rsidRDefault="00817621" w:rsidP="00817621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1706">
        <w:rPr>
          <w:rFonts w:ascii="Calibri" w:eastAsia="Calibri" w:hAnsi="Calibri"/>
          <w:sz w:val="22"/>
          <w:szCs w:val="22"/>
          <w:lang w:eastAsia="en-US"/>
        </w:rPr>
        <w:t>V části přijaté transfery jsou zohledněny přijaté dotace na zateplení budovy Domova pro seniory ve výši 1,4 mil. Kč a stavbu kanalizace a ČOV Josefovice ve výši 9 mil. Kč, dále dotaci na pracovníky VPP ve výši 300 tis. Kč.</w:t>
      </w:r>
    </w:p>
    <w:p w:rsidR="00817621" w:rsidRPr="00141706" w:rsidRDefault="00817621" w:rsidP="00817621">
      <w:pPr>
        <w:spacing w:before="120" w:line="259" w:lineRule="auto"/>
        <w:jc w:val="both"/>
        <w:rPr>
          <w:rFonts w:ascii="Calibri" w:eastAsia="Calibri" w:hAnsi="Calibri"/>
          <w:b/>
          <w:u w:val="single"/>
          <w:lang w:eastAsia="en-US"/>
        </w:rPr>
      </w:pPr>
      <w:r w:rsidRPr="00141706">
        <w:rPr>
          <w:rFonts w:ascii="Calibri" w:eastAsia="Calibri" w:hAnsi="Calibri"/>
          <w:b/>
          <w:u w:val="single"/>
          <w:lang w:eastAsia="en-US"/>
        </w:rPr>
        <w:t>Výdaje</w:t>
      </w:r>
    </w:p>
    <w:p w:rsidR="00817621" w:rsidRPr="00141706" w:rsidRDefault="00817621" w:rsidP="0081762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141706">
        <w:rPr>
          <w:rFonts w:ascii="Calibri" w:eastAsia="Calibri" w:hAnsi="Calibri"/>
          <w:sz w:val="22"/>
          <w:szCs w:val="22"/>
          <w:lang w:eastAsia="en-US"/>
        </w:rPr>
        <w:t>V návrhu rozpočtu jsou zapracovány mandatorní (nutné, vázané) výdaje. Do této kategorie patří např. platby za odvádění odpadních vod, financování provozu příspěvkových organizací města, úklid města (letní i zimní), výdaje na provoz městského úřadu, technické správy města, knihovny, veřejného osvětlení atd. Jsou to výdaje nutné na zajištění chodu města a základních služeb pro obyvatelstvo a dále výdaje smluvně zajištěné.</w:t>
      </w:r>
    </w:p>
    <w:p w:rsidR="00817621" w:rsidRPr="00141706" w:rsidRDefault="00817621" w:rsidP="00817621">
      <w:pPr>
        <w:spacing w:after="160" w:line="259" w:lineRule="auto"/>
        <w:jc w:val="both"/>
        <w:rPr>
          <w:rFonts w:ascii="Calibri" w:eastAsia="Calibri" w:hAnsi="Calibri"/>
          <w:b/>
          <w:u w:val="single"/>
          <w:lang w:eastAsia="en-US"/>
        </w:rPr>
      </w:pPr>
      <w:r w:rsidRPr="00141706">
        <w:rPr>
          <w:rFonts w:ascii="Calibri" w:eastAsia="Calibri" w:hAnsi="Calibri"/>
          <w:b/>
          <w:u w:val="single"/>
          <w:lang w:eastAsia="en-US"/>
        </w:rPr>
        <w:t>Financování</w:t>
      </w:r>
    </w:p>
    <w:p w:rsidR="00817621" w:rsidRPr="00141706" w:rsidRDefault="00817621" w:rsidP="00817621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41706">
        <w:rPr>
          <w:rFonts w:ascii="Calibri" w:eastAsia="Calibri" w:hAnsi="Calibri"/>
          <w:sz w:val="22"/>
          <w:szCs w:val="22"/>
          <w:lang w:eastAsia="en-US"/>
        </w:rPr>
        <w:t xml:space="preserve">Kapitola financování zohledňuje možnost čerpání kontokorentního úvěru ve výši 4.000.000,- Kč. Je zapojena předpokládaná částka finančního zůstatku na běžných účtech k 31. 12. 2017 ve výši </w:t>
      </w:r>
      <w:r>
        <w:rPr>
          <w:rFonts w:ascii="Calibri" w:eastAsia="Calibri" w:hAnsi="Calibri"/>
          <w:sz w:val="22"/>
          <w:szCs w:val="22"/>
          <w:lang w:eastAsia="en-US"/>
        </w:rPr>
        <w:t>4.1</w:t>
      </w:r>
      <w:r w:rsidRPr="00141706">
        <w:rPr>
          <w:rFonts w:ascii="Calibri" w:eastAsia="Calibri" w:hAnsi="Calibri"/>
          <w:sz w:val="22"/>
          <w:szCs w:val="22"/>
          <w:lang w:eastAsia="en-US"/>
        </w:rPr>
        <w:t>00.000,- Kč, částka použitá z fondu sportu ve výši 120.000,- Kč, částka použitá z fondu FORM na půjčky obyvatelstvu ve výši 500.000,- Kč a částka ve výši 310.000,- Kč ze sociálního fondu. Na položce 8123 je plánováno čerpání investičního úvěru v předpokládané výši 18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1706">
        <w:rPr>
          <w:rFonts w:ascii="Calibri" w:eastAsia="Calibri" w:hAnsi="Calibri"/>
          <w:sz w:val="22"/>
          <w:szCs w:val="22"/>
          <w:lang w:eastAsia="en-US"/>
        </w:rPr>
        <w:t>mil. Kč na stavbu kanalizace a ČOV Josefovice. V položce 8124 jsou zahrnuty splátky bankovních úvěrů v celkové výši 12.964.404,- Kč. Jedná se o úhradu úvěru na rekonstrukci Základní školy Klimkovice v projektu „Snížení emisí a energetické úspory Základní školy Klimkovice“ ve výši 944.520,- Kč, splátku úvěru na stavbu kanalizace ve městě ve výši 1.985.688,- Kč, splátku úvěru, který refinancoval půjčku SFŽP ve výši 1.034.196,- Kč. Dále je zde předpokládaná mimořádná splátka z dotace na úvěr stavby kanalizace a ČOV Josefovice ve výši 9mil. Kč.</w:t>
      </w:r>
    </w:p>
    <w:p w:rsidR="00817621" w:rsidRDefault="00817621" w:rsidP="0081762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  <w:sectPr w:rsidR="00817621" w:rsidSect="00817621">
          <w:footerReference w:type="even" r:id="rId7"/>
          <w:footerReference w:type="default" r:id="rId8"/>
          <w:pgSz w:w="11906" w:h="16838"/>
          <w:pgMar w:top="0" w:right="1274" w:bottom="0" w:left="1417" w:header="708" w:footer="708" w:gutter="0"/>
          <w:cols w:space="708"/>
          <w:docGrid w:linePitch="360"/>
        </w:sectPr>
      </w:pPr>
    </w:p>
    <w:p w:rsidR="00817621" w:rsidRPr="00141706" w:rsidRDefault="00817621" w:rsidP="00817621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lastRenderedPageBreak/>
        <w:t xml:space="preserve">Tabulka č. 1 </w:t>
      </w:r>
      <w:r w:rsidRPr="00CE10FF">
        <w:rPr>
          <w:rFonts w:ascii="Calibri" w:eastAsia="Calibri" w:hAnsi="Calibri"/>
          <w:b/>
          <w:sz w:val="22"/>
          <w:szCs w:val="22"/>
          <w:lang w:eastAsia="en-US"/>
        </w:rPr>
        <w:t>Závazné ukazatele rozpočtu města na rok 2018</w:t>
      </w:r>
      <w:r w:rsidRPr="00141706">
        <w:rPr>
          <w:rFonts w:ascii="Calibri" w:eastAsia="Calibri" w:hAnsi="Calibri"/>
          <w:sz w:val="22"/>
          <w:szCs w:val="22"/>
          <w:lang w:eastAsia="en-US"/>
        </w:rPr>
        <w:fldChar w:fldCharType="begin"/>
      </w:r>
      <w:r w:rsidRPr="00141706">
        <w:rPr>
          <w:rFonts w:ascii="Calibri" w:eastAsia="Calibri" w:hAnsi="Calibri"/>
          <w:sz w:val="22"/>
          <w:szCs w:val="22"/>
          <w:lang w:eastAsia="en-US"/>
        </w:rPr>
        <w:instrText xml:space="preserve"> LINK </w:instrText>
      </w:r>
      <w:r>
        <w:rPr>
          <w:rFonts w:ascii="Calibri" w:eastAsia="Calibri" w:hAnsi="Calibri"/>
          <w:sz w:val="22"/>
          <w:szCs w:val="22"/>
          <w:lang w:eastAsia="en-US"/>
        </w:rPr>
        <w:instrText xml:space="preserve">Excel.Sheet.12 "C:\\Users\\jancoren\\Desktop\\NÁVRH ROZPOČTU 2018\\Návrh rozpočtu 2018 na zveřejnění\\Návrh rozpočtu 2018 na schvaleni.xlsx" "Souhrn návrhu rozpočtu!R1C1:R131C7" </w:instrText>
      </w:r>
      <w:r w:rsidRPr="00141706">
        <w:rPr>
          <w:rFonts w:ascii="Calibri" w:eastAsia="Calibri" w:hAnsi="Calibri"/>
          <w:sz w:val="22"/>
          <w:szCs w:val="22"/>
          <w:lang w:eastAsia="en-US"/>
        </w:rPr>
        <w:instrText xml:space="preserve">\a \f 4 \h </w:instrText>
      </w:r>
      <w:r>
        <w:rPr>
          <w:rFonts w:ascii="Calibri" w:eastAsia="Calibri" w:hAnsi="Calibri"/>
          <w:sz w:val="22"/>
          <w:szCs w:val="22"/>
          <w:lang w:eastAsia="en-US"/>
        </w:rPr>
        <w:instrText xml:space="preserve"> \* MERGEFORMAT </w:instrText>
      </w:r>
      <w:r w:rsidRPr="00141706">
        <w:rPr>
          <w:rFonts w:ascii="Calibri" w:eastAsia="Calibri" w:hAnsi="Calibri"/>
          <w:sz w:val="22"/>
          <w:szCs w:val="22"/>
          <w:lang w:eastAsia="en-US"/>
        </w:rPr>
        <w:fldChar w:fldCharType="separate"/>
      </w:r>
    </w:p>
    <w:tbl>
      <w:tblPr>
        <w:tblW w:w="12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80"/>
        <w:gridCol w:w="1420"/>
        <w:gridCol w:w="3180"/>
        <w:gridCol w:w="1920"/>
        <w:gridCol w:w="1900"/>
        <w:gridCol w:w="1780"/>
      </w:tblGrid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Odvětvové třídění RS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Druhové třídění RS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Organizační třídění RS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Název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Schválený rozpočet 2017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Upravený rozpočet k 30. 9. 2017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Schválený rozpočet 2</w:t>
            </w: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018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PŘÍJMY 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63 994 984,00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75 813 208,35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85 944 296,80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Daňové příjmy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50 498 000,00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55 125 790,00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60 517 000,00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Daň z příjmů fyzických osob placená plátci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9 900 000,00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9 900 000,00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12 000 000,00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Daň z příjmů fyzických osob placená poplatníky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2 400 000,00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1 500 000,00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Daň z příjmů fyzických osob vybíraná srážkou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1 200 000,00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Daň z příjmů právnických osob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11 300 000,00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11 300 000,00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12 500 000,00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Daň z příjmů práv.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osob za obce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3 123 790,00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Daň z přidané hodnoty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20 800 000,00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21 466 000,00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27 500 000,00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Odvody za odnětí půdy ze zemědělského půdního fondu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24 000,00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Poplatek ze psů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Poplatek za lázeňský nebo rekreační pobyt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870 000,00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Poplatek za užívání veřej.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prostranství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Poplatek z ubytovací kapacity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32 000,00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Správní poplatky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120 000,00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Daň z hazardních her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400 000,00</w:t>
            </w:r>
          </w:p>
        </w:tc>
      </w:tr>
      <w:tr w:rsidR="00817621" w:rsidRPr="00141706" w:rsidTr="00487FE7">
        <w:trPr>
          <w:trHeight w:val="31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Daň z nemovitých věcí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4 200 000,00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Nedaňové příjmy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12 035 784,00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12 551 734,00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13 193 500,00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2460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Splátky půjčených prostředků od obyvatelstva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181 000,00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281 000,00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204 000,00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Vnitřní obchod (IC)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2144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služby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7 000,00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Odvádění a čištění odpadních vod a nakl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.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s kaly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4 700 000,00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 xml:space="preserve">Základní školy - odvody příspěvkových organizací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600 000,00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Divadelní činnost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170 000,00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Hudební činnost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103 000,00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Film.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tvorba, kina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250 000,00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Činnosti knihovnické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49 500,00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45 000,00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Zachování a obnova kulturních památek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55 000,00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Rozhlas a televize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záležitosti sdělovacích prostředků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70 000,00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záležitosti kultury, církví a sděl.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pros.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202 050,00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196 000,00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3412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Sportovní zařízení v majetku obce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61 200,00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71 200,00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zájmová činnost a rekreace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120 000,00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Bytové hospodářství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926 000,00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926 000,00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926 000,00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Nebytové hospodářství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2 235 000,00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2 275 000,00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2 275 000,00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Pohřebnictví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38 000,00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68 000,00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65 000,00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Komunální služby a územní rozvoj j.n.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310 284,00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480 684,00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355 000,00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3719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činnosti k ochraně ovzduší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3722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Sběr a svoz komunálních odpadů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2 200 000,00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3725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Využívání a zneškodňování komun.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odpadů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350 000,00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414 000,00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3726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Využívání a zneškodňování ostatních odpadů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3745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Péče o vzhled obcí a veřejnou zeleň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3749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činnosti k ochraně přírody a krajiny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Domovy pro seniory - Odvody příspěvkových organizací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Bezpečnost a veřejný pořádek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Činnost místní správy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7 200,00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Obecné příjmy a výdaje z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fin.operací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50 100,00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50 100,00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50 100,00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Kapitálové příjmy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Přijaté transfery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1 461 200,00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8 135 684,35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12 233 796,80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Neinv.př.transfery ze SR v rámci souhr.dot.vztahu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1 419 200,00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1 419 200,00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1 498 000,00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neinvestiční přijaté transfery ze státního rozpočtu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2 759 356,14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300 000,00</w:t>
            </w:r>
          </w:p>
        </w:tc>
      </w:tr>
      <w:tr w:rsidR="00817621" w:rsidRPr="00141706" w:rsidTr="00487FE7">
        <w:trPr>
          <w:trHeight w:val="9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UZ 13101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Dotace od Úřadu práce ČR - vytvoření pracovních příležitostí VPP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112 000,00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412 000,00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Neinv.př.transfery od obcí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42 400,00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42 000,00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investiční přijaté transfery ze státního rozpočtu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3 914 728,21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10 393 796,80</w:t>
            </w:r>
          </w:p>
        </w:tc>
      </w:tr>
      <w:tr w:rsidR="00817621" w:rsidRPr="00141706" w:rsidTr="00487FE7">
        <w:trPr>
          <w:trHeight w:val="15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UZ106515974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Dotace od Ministerstvo životního prostředí ČR - Zateplení obvodového pláště budovy č.p. 245 na ulici Jarmily Glazarové v Klimkovicích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1 393 796,80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1 393 796,80</w:t>
            </w:r>
          </w:p>
        </w:tc>
      </w:tr>
      <w:tr w:rsidR="00817621" w:rsidRPr="00141706" w:rsidTr="00487FE7">
        <w:trPr>
          <w:trHeight w:val="12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4216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UZ106515974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 xml:space="preserve">Dotace od Ministerstvo životního prostředí ČR - ČOV a kanalizace pro obec Klimkovice-Josefovice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2 520 931,41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9 000 000,00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VÝDAJE CELKEM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68 253 794,00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83 219 327,43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09 892,80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Běžné výdaje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60 026 794,00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71 199 177,43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68 61</w:t>
            </w: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4 892,80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Kapitálové výdaje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8 227 000,00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12 020 150,00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27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395</w:t>
            </w:r>
            <w:r w:rsidRPr="00141706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Ozdrav.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hosp.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zvířat,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pol.a spec.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plod. a svl.vet.péče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Podpora ostatních produkčních činností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Vnitřní obchod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566 500,00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2143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Cestovní ruch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Silnice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1 085 000,00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2 639 467,00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1 005 000,00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2212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Silnice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1 330 000,00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635 270,00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635 270,00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460 000,00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2219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697 000,00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917 000,00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Provoz veřejné silniční dopravy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1 480 000,00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2292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Dopravní obslužnost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1 400 000,00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1 900 000,00</w:t>
            </w:r>
          </w:p>
        </w:tc>
      </w:tr>
      <w:tr w:rsidR="00817621" w:rsidRPr="00141706" w:rsidTr="00487FE7">
        <w:trPr>
          <w:trHeight w:val="73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UZ106515974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 xml:space="preserve">ČOV a kanalizace pro obec Klimkovice-Josefovice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18 0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2321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Odvádění a čištění odpadních vod a nakl.s kaly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8 745 010,00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8 545 010,00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11 379 010,00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2341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Vodní díla v zemedělské krajině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817621" w:rsidRPr="00141706" w:rsidTr="00817621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Příspěvek na provoz Mateřská škola Klimkovice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2 124 000,00</w:t>
            </w:r>
          </w:p>
        </w:tc>
      </w:tr>
      <w:tr w:rsidR="00817621" w:rsidRPr="00141706" w:rsidTr="00817621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Příspěvek na provoz Základní škola Klimkovice, příspěvková organizace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5 089 900,00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5 089 900,00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5 089 900,00</w:t>
            </w:r>
          </w:p>
        </w:tc>
      </w:tr>
      <w:tr w:rsidR="00817621" w:rsidRPr="00141706" w:rsidTr="00817621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3113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Základní školy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904 123,70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Divadelní činnost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175 000,00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175 000,00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187 000,00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Hudební činnost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302 500,00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305 500,00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104 500,00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Film.tvorba, distribuce, kina a shrom.audio archiv.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579 000,00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999 200,00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624 500,00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Činnosti knihovnické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1 025 100,00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1 138 340,00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1 067 440,00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3317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Výstavní činnosti v kultuře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13 000,00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záležitosti kultury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23 000,00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38 000,00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Zachování a obnova kulturních památek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62 000,00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Rozhlas a televize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544 640,00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544 640,00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564 640,00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záležitosti sdělovacích prostředků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237 000,00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237 000,00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237 000,00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záležitosti kultury, církví a sděl.prostředků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2 022 000,00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2 013 250,00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 xml:space="preserve">2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153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 xml:space="preserve"> 200,00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3412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Sportovní zařízení v majetku obce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924 800,00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2 071 800,00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715 520,00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3419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tělovýchovná činnost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1 234 000,00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1 257 000,00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1 285 000,00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3421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Využití volného času dětí a mládeže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651 000,00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577 000,00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353 000,00</w:t>
            </w:r>
          </w:p>
        </w:tc>
      </w:tr>
      <w:tr w:rsidR="00817621" w:rsidRPr="00141706" w:rsidTr="00487FE7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Příspěvek na provoz pro Centrum volného času MOZAIKA Klimkovice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1 209 000,00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1 209 000,00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1 350 000,00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3429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zájmová činnost a rekreace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293 500,00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1 220 605,94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511 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500,00</w:t>
            </w:r>
          </w:p>
        </w:tc>
      </w:tr>
      <w:tr w:rsidR="00817621" w:rsidRPr="00141706" w:rsidTr="00817621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Podpora individuální bytové výstavby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</w:tr>
      <w:tr w:rsidR="00817621" w:rsidRPr="00141706" w:rsidTr="00817621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3612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Bytové hospodářství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1 125 000,00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1 308 000,00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775 000,00</w:t>
            </w:r>
          </w:p>
        </w:tc>
      </w:tr>
      <w:tr w:rsidR="00817621" w:rsidRPr="00141706" w:rsidTr="00817621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Nebytové hospodářství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380 000,00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1 258 150,00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Nebytové hospodářství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3 191 000,00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3 451 000,00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2 953 920,00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3631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6xxx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3631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Veřejné osvětlení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1 610 000,00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1 610 000,00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1 690 000,00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Pohřebnictví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359 000,00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159 000,00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159 000,00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Územní plánování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UZ 13101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Platy zaměst. v pr.poměr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u vyjma zaměst. na služ.m.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346 000,00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5031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UZ 13101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Povinné poj.na soc.zab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.a přísp.na st.pol.zaměstnan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87 500,00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5032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UZ 13101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Povinné poj.na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veřejné zdravotní pojištění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31 500,00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32 400,00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Komunální služby a územní rozvoj j.n.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4 936 000,00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5 379 800,00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5 605 600,00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3639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Komunální služby a územní rozvoj j.n.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1 620 000,00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1 300 000,00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3713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Změny technologií vytápění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1 145 000,00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650 000,00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3722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Sběr a svoz komunálních odpadů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4 000 000,00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nakládání s odpady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35 000,00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196 000,00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150 000,00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Monitoring půdy a podzemní vody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3745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Péče o vzhled obcí a veřejnou zeleň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1 807 000,00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2 322 000,00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2 227 000,00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4341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Soc.pomoc osobám v hm.nouzi a obč.soc.nepřiz.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34 000,00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74 000,00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85 000,00</w:t>
            </w:r>
          </w:p>
        </w:tc>
      </w:tr>
      <w:tr w:rsidR="00817621" w:rsidRPr="00141706" w:rsidTr="00817621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4350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5331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Domov pro seniory - provozní příspěvek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950 000,00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1 200 000,00</w:t>
            </w:r>
          </w:p>
        </w:tc>
      </w:tr>
      <w:tr w:rsidR="00817621" w:rsidRPr="00141706" w:rsidTr="00817621">
        <w:trPr>
          <w:trHeight w:val="93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4350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UZ106515974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Zateplení obvodového pláště budovy č.p. 245 na ulici Jarmily Glazarové v Klimkovicích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5 650 000,00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5 650 000,00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5 550 000,00</w:t>
            </w:r>
          </w:p>
        </w:tc>
      </w:tr>
      <w:tr w:rsidR="00817621" w:rsidRPr="00141706" w:rsidTr="00817621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4359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Ost.služby a činnosti v oblasti soc.péče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85 000,00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85 000,00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5212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 xml:space="preserve">Ochrana obyvatelstva  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5311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Bezpečnost a veřejný pořádek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1 316 500,00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1 316 500,00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1 316 500,00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5512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Požární ochrana - dobrovolná část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337 700,00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337 700,00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404 000,00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5519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záležitosti požární ochrany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6112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Zastupitelstva obcí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1 783 500,00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1 783 500,00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2 676 800,00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6171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Činnost místní správy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8 399 700,00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8 539 700,00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10 422 200,00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6310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Obecné příjmy a výdaje z finančních operací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80 000,00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80 000,00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6320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Pojištění funkčně nespecifikované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416 000,00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416 000,00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6399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finanční operace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510 000,00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3 633 790,00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510 000,00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5XXX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činnosti j.n.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332 174,00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1 336 580,79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405 762,80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FINANCOVÁNÍ CELKEM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6 480 470,00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21 443 807,99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65 596,00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pol. 8113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Krátkodobé přijaté půjčené prostředky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4 000 000,00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4 000 000,00 Kč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pol. 8114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Uhrazené splátky krátkodobých přijatých půjčených prostředků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-4 000 000,00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-4 000 000,00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-4 000 000,00 Kč</w:t>
            </w:r>
          </w:p>
        </w:tc>
      </w:tr>
      <w:tr w:rsidR="00817621" w:rsidRPr="00141706" w:rsidTr="00487FE7">
        <w:trPr>
          <w:trHeight w:val="15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pol. 8115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Změna stavu krátkodobých prostředků na bankovních účtech kromě účtů státních finančních aktiv, které tvoří kapitolu OSFA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10 979 186,00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25 942 523,99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30 000,00 Kč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pol. 8123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Dlouhodobé přijaté půjčené prostředky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18 000 000,00 Kč</w:t>
            </w:r>
          </w:p>
        </w:tc>
      </w:tr>
      <w:tr w:rsidR="00817621" w:rsidRPr="00141706" w:rsidTr="00487FE7">
        <w:trPr>
          <w:trHeight w:val="6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pol. 8124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Uhrazené splátky dlouhodobých přijatých půjčených prostředků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-4 498 716,00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-4 498 716,00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-12 964 404,00 Kč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ROZPOČTY FONDŮ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6330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5342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Převody soc.fond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-280 000,00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-280 000,00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-310 000,00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5349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Převody FORM a fond sportu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-693 986,00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-6 693 986,00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-15 000,00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Převody z rozpočtových účtů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325 000,00</w:t>
            </w:r>
          </w:p>
        </w:tc>
      </w:tr>
      <w:tr w:rsidR="00817621" w:rsidRPr="00141706" w:rsidTr="00487FE7">
        <w:trPr>
          <w:trHeight w:val="3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4139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7621" w:rsidRPr="00141706" w:rsidRDefault="00817621" w:rsidP="00487FE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Ostatní převody z vlastních fondů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973 986,00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6 973 986,00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7621" w:rsidRPr="00141706" w:rsidRDefault="00817621" w:rsidP="00487FE7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41706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</w:tbl>
    <w:p w:rsidR="00817621" w:rsidRDefault="00817621" w:rsidP="00823504">
      <w:pPr>
        <w:rPr>
          <w:rFonts w:ascii="Calibri" w:eastAsia="Calibri" w:hAnsi="Calibri"/>
          <w:sz w:val="22"/>
          <w:szCs w:val="22"/>
          <w:lang w:eastAsia="en-US"/>
        </w:rPr>
      </w:pPr>
      <w:r w:rsidRPr="00141706">
        <w:rPr>
          <w:rFonts w:ascii="Calibri" w:eastAsia="Calibri" w:hAnsi="Calibri"/>
          <w:sz w:val="22"/>
          <w:szCs w:val="22"/>
          <w:lang w:eastAsia="en-US"/>
        </w:rPr>
        <w:fldChar w:fldCharType="end"/>
      </w:r>
    </w:p>
    <w:p w:rsidR="00817621" w:rsidRDefault="00817621" w:rsidP="00823504">
      <w:pPr>
        <w:rPr>
          <w:rFonts w:ascii="Calibri" w:eastAsia="Calibri" w:hAnsi="Calibri"/>
          <w:sz w:val="22"/>
          <w:szCs w:val="22"/>
          <w:lang w:eastAsia="en-US"/>
        </w:rPr>
      </w:pPr>
    </w:p>
    <w:p w:rsidR="00817621" w:rsidRDefault="00817621" w:rsidP="00823504">
      <w:pPr>
        <w:rPr>
          <w:rFonts w:ascii="Calibri" w:eastAsia="Calibri" w:hAnsi="Calibri"/>
          <w:sz w:val="22"/>
          <w:szCs w:val="22"/>
          <w:lang w:eastAsia="en-US"/>
        </w:rPr>
      </w:pPr>
    </w:p>
    <w:p w:rsidR="00817621" w:rsidRDefault="00817621" w:rsidP="00823504">
      <w:pPr>
        <w:rPr>
          <w:rFonts w:ascii="Calibri" w:eastAsia="Calibri" w:hAnsi="Calibri"/>
          <w:sz w:val="22"/>
          <w:szCs w:val="22"/>
          <w:lang w:eastAsia="en-US"/>
        </w:rPr>
      </w:pPr>
    </w:p>
    <w:p w:rsidR="00817621" w:rsidRDefault="00817621" w:rsidP="00823504">
      <w:pPr>
        <w:rPr>
          <w:rFonts w:ascii="Calibri" w:eastAsia="Calibri" w:hAnsi="Calibri"/>
          <w:sz w:val="22"/>
          <w:szCs w:val="22"/>
          <w:lang w:eastAsia="en-US"/>
        </w:rPr>
      </w:pPr>
    </w:p>
    <w:p w:rsidR="00817621" w:rsidRDefault="00817621" w:rsidP="00823504">
      <w:pPr>
        <w:rPr>
          <w:rFonts w:ascii="Calibri" w:eastAsia="Calibri" w:hAnsi="Calibri"/>
          <w:sz w:val="22"/>
          <w:szCs w:val="22"/>
          <w:lang w:eastAsia="en-US"/>
        </w:rPr>
      </w:pPr>
    </w:p>
    <w:p w:rsidR="00817621" w:rsidRDefault="00817621" w:rsidP="00823504">
      <w:pPr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Ing. Renáta Jančová</w:t>
      </w:r>
    </w:p>
    <w:p w:rsidR="00817621" w:rsidRDefault="00817621" w:rsidP="00823504">
      <w:pPr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Vedoucí finančního odboru</w:t>
      </w:r>
    </w:p>
    <w:sectPr w:rsidR="00817621" w:rsidSect="00817621">
      <w:pgSz w:w="16838" w:h="11906" w:orient="landscape"/>
      <w:pgMar w:top="1418" w:right="244" w:bottom="1276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15E" w:rsidRDefault="00CE015E">
      <w:r>
        <w:separator/>
      </w:r>
    </w:p>
  </w:endnote>
  <w:endnote w:type="continuationSeparator" w:id="0">
    <w:p w:rsidR="00CE015E" w:rsidRDefault="00CE0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21" w:rsidRDefault="00817621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621" w:rsidRDefault="00817621">
    <w:pPr>
      <w:pStyle w:val="Zpa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  <w:p w:rsidR="00817621" w:rsidRDefault="0081762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15E" w:rsidRDefault="00CE015E">
      <w:r>
        <w:separator/>
      </w:r>
    </w:p>
  </w:footnote>
  <w:footnote w:type="continuationSeparator" w:id="0">
    <w:p w:rsidR="00CE015E" w:rsidRDefault="00CE0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A6C"/>
    <w:rsid w:val="000D5D22"/>
    <w:rsid w:val="00162BAD"/>
    <w:rsid w:val="001757D6"/>
    <w:rsid w:val="00245A6C"/>
    <w:rsid w:val="00262580"/>
    <w:rsid w:val="002F4E79"/>
    <w:rsid w:val="00303E6B"/>
    <w:rsid w:val="003216D2"/>
    <w:rsid w:val="0037622E"/>
    <w:rsid w:val="00384BA5"/>
    <w:rsid w:val="003E406C"/>
    <w:rsid w:val="00405531"/>
    <w:rsid w:val="004A48F3"/>
    <w:rsid w:val="004C60F7"/>
    <w:rsid w:val="00502C48"/>
    <w:rsid w:val="005459E2"/>
    <w:rsid w:val="005D33D3"/>
    <w:rsid w:val="005E6F4A"/>
    <w:rsid w:val="006D5EF1"/>
    <w:rsid w:val="0079099B"/>
    <w:rsid w:val="007B0ECB"/>
    <w:rsid w:val="00816884"/>
    <w:rsid w:val="00817621"/>
    <w:rsid w:val="00823504"/>
    <w:rsid w:val="008B2FC4"/>
    <w:rsid w:val="00973A99"/>
    <w:rsid w:val="009C42BD"/>
    <w:rsid w:val="00A04B0B"/>
    <w:rsid w:val="00A446D9"/>
    <w:rsid w:val="00AC6B6B"/>
    <w:rsid w:val="00AF258D"/>
    <w:rsid w:val="00B3446B"/>
    <w:rsid w:val="00B477BA"/>
    <w:rsid w:val="00BA286C"/>
    <w:rsid w:val="00C16252"/>
    <w:rsid w:val="00C44CE3"/>
    <w:rsid w:val="00CE015E"/>
    <w:rsid w:val="00CE0B84"/>
    <w:rsid w:val="00D531C2"/>
    <w:rsid w:val="00DC1667"/>
    <w:rsid w:val="00E109A2"/>
    <w:rsid w:val="00F131E7"/>
    <w:rsid w:val="00F47BA7"/>
    <w:rsid w:val="00F57B73"/>
    <w:rsid w:val="00F6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94C07-DAD6-4A67-8B7D-1E2C8976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45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16884"/>
    <w:pPr>
      <w:keepNext/>
      <w:outlineLvl w:val="0"/>
    </w:pPr>
    <w:rPr>
      <w:rFonts w:ascii="Bookman Old Style" w:hAnsi="Bookman Old Style"/>
      <w:b/>
      <w:i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16884"/>
    <w:rPr>
      <w:rFonts w:ascii="Bookman Old Style" w:eastAsia="Times New Roman" w:hAnsi="Bookman Old Style" w:cs="Times New Roman"/>
      <w:b/>
      <w:i/>
      <w:sz w:val="36"/>
      <w:szCs w:val="20"/>
      <w:lang w:eastAsia="cs-CZ"/>
    </w:rPr>
  </w:style>
  <w:style w:type="paragraph" w:styleId="Zhlav">
    <w:name w:val="header"/>
    <w:basedOn w:val="Normln"/>
    <w:link w:val="ZhlavChar"/>
    <w:rsid w:val="0081688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16884"/>
    <w:rPr>
      <w:rFonts w:ascii="Times New Roman" w:eastAsia="Times New Roman" w:hAnsi="Times New Roman" w:cs="Times New Roman"/>
      <w:sz w:val="24"/>
      <w:szCs w:val="24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817621"/>
  </w:style>
  <w:style w:type="paragraph" w:styleId="Zpat">
    <w:name w:val="footer"/>
    <w:basedOn w:val="Normln"/>
    <w:link w:val="ZpatChar"/>
    <w:uiPriority w:val="99"/>
    <w:rsid w:val="00817621"/>
    <w:pPr>
      <w:suppressLineNumbers/>
      <w:tabs>
        <w:tab w:val="center" w:pos="4536"/>
        <w:tab w:val="right" w:pos="9072"/>
      </w:tabs>
      <w:suppressAutoHyphens/>
      <w:spacing w:line="100" w:lineRule="atLeast"/>
    </w:pPr>
    <w:rPr>
      <w:kern w:val="1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817621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Jancova</dc:creator>
  <cp:keywords/>
  <dc:description/>
  <cp:lastModifiedBy>Edita</cp:lastModifiedBy>
  <cp:revision>2</cp:revision>
  <dcterms:created xsi:type="dcterms:W3CDTF">2018-05-19T19:48:00Z</dcterms:created>
  <dcterms:modified xsi:type="dcterms:W3CDTF">2018-05-19T19:48:00Z</dcterms:modified>
</cp:coreProperties>
</file>