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9A7268" w14:paraId="41761F4E" w14:textId="77777777" w:rsidTr="009A7268">
        <w:trPr>
          <w:trHeight w:val="1758"/>
        </w:trPr>
        <w:tc>
          <w:tcPr>
            <w:tcW w:w="9142" w:type="dxa"/>
            <w:hideMark/>
          </w:tcPr>
          <w:tbl>
            <w:tblPr>
              <w:tblpPr w:leftFromText="141" w:rightFromText="141" w:bottomFromText="160" w:vertAnchor="text" w:horzAnchor="margin" w:tblpX="-284" w:tblpY="-192"/>
              <w:tblOverlap w:val="never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9A7268" w14:paraId="53C3D36B" w14:textId="77777777">
              <w:tc>
                <w:tcPr>
                  <w:tcW w:w="1555" w:type="dxa"/>
                  <w:vMerge w:val="restart"/>
                  <w:hideMark/>
                </w:tcPr>
                <w:p w14:paraId="37FF3269" w14:textId="77777777" w:rsidR="009A7268" w:rsidRDefault="009A7268" w:rsidP="00302BE2">
                  <w:pPr>
                    <w:pStyle w:val="Nadpis1"/>
                    <w:spacing w:before="240" w:line="252" w:lineRule="auto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A8221BB" wp14:editId="0D54BD02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  <w:hideMark/>
                </w:tcPr>
                <w:p w14:paraId="543DBC16" w14:textId="77777777" w:rsidR="009A7268" w:rsidRDefault="009A7268">
                  <w:pPr>
                    <w:pStyle w:val="Nadpis1"/>
                    <w:spacing w:before="240" w:line="252" w:lineRule="auto"/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32"/>
                      <w:szCs w:val="32"/>
                      <w:lang w:eastAsia="en-US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14:paraId="5F657EF1" w14:textId="77777777" w:rsidR="009A7268" w:rsidRDefault="009A7268">
                  <w:pPr>
                    <w:pStyle w:val="Nadpis1"/>
                    <w:spacing w:line="252" w:lineRule="auto"/>
                    <w:rPr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9A7268" w14:paraId="6C109126" w14:textId="77777777">
              <w:tc>
                <w:tcPr>
                  <w:tcW w:w="1555" w:type="dxa"/>
                  <w:vMerge/>
                  <w:vAlign w:val="center"/>
                  <w:hideMark/>
                </w:tcPr>
                <w:p w14:paraId="1A9290F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536" w:type="dxa"/>
                  <w:hideMark/>
                </w:tcPr>
                <w:p w14:paraId="03D0B040" w14:textId="77777777" w:rsidR="009A7268" w:rsidRDefault="009A7268">
                  <w:pPr>
                    <w:pStyle w:val="Nadpis1"/>
                    <w:spacing w:line="252" w:lineRule="auto"/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hAnsi="Arial" w:cs="Arial"/>
                      <w:i w:val="0"/>
                      <w:sz w:val="24"/>
                      <w:szCs w:val="24"/>
                      <w:lang w:eastAsia="en-US"/>
                    </w:rPr>
                    <w:t>Městský úřad Klimkovice</w:t>
                  </w:r>
                </w:p>
                <w:p w14:paraId="78062A2A" w14:textId="77777777" w:rsidR="009A7268" w:rsidRDefault="009A7268">
                  <w:pPr>
                    <w:spacing w:before="20" w:line="252" w:lineRule="auto"/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23"/>
                      <w:szCs w:val="23"/>
                      <w:lang w:eastAsia="en-US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14:paraId="1F8C7FD3" w14:textId="77777777" w:rsidR="009A7268" w:rsidRDefault="009A7268">
                  <w:pPr>
                    <w:pStyle w:val="Nadpis1"/>
                    <w:spacing w:line="252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A7268" w14:paraId="35B17915" w14:textId="77777777">
              <w:trPr>
                <w:trHeight w:val="895"/>
              </w:trPr>
              <w:tc>
                <w:tcPr>
                  <w:tcW w:w="1555" w:type="dxa"/>
                  <w:vMerge/>
                  <w:vAlign w:val="center"/>
                  <w:hideMark/>
                </w:tcPr>
                <w:p w14:paraId="529D544B" w14:textId="77777777" w:rsidR="009A7268" w:rsidRDefault="009A7268">
                  <w:pPr>
                    <w:spacing w:line="256" w:lineRule="auto"/>
                    <w:rPr>
                      <w:rFonts w:ascii="Bookman Old Style" w:hAnsi="Bookman Old Style"/>
                      <w:b/>
                      <w:i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7659" w:type="dxa"/>
                  <w:gridSpan w:val="2"/>
                  <w:hideMark/>
                </w:tcPr>
                <w:p w14:paraId="78B793E4" w14:textId="77777777" w:rsidR="009A7268" w:rsidRDefault="009A7268">
                  <w:pPr>
                    <w:pStyle w:val="Nadpis1"/>
                    <w:pBdr>
                      <w:bottom w:val="single" w:sz="4" w:space="1" w:color="auto"/>
                    </w:pBdr>
                    <w:spacing w:before="40" w:line="252" w:lineRule="auto"/>
                    <w:rPr>
                      <w:rFonts w:ascii="Arial" w:hAnsi="Arial" w:cs="Arial"/>
                      <w:b w:val="0"/>
                      <w:i w:val="0"/>
                      <w:sz w:val="8"/>
                      <w:lang w:eastAsia="en-US"/>
                    </w:rPr>
                  </w:pP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t>Lidická 1, 742 83 Klimkovice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20"/>
                      <w:lang w:eastAsia="en-US"/>
                    </w:rPr>
                    <w:br/>
                  </w:r>
                </w:p>
              </w:tc>
            </w:tr>
          </w:tbl>
          <w:p w14:paraId="747ED9CA" w14:textId="77777777" w:rsidR="009A7268" w:rsidRDefault="009A7268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14:paraId="6B9BD62A" w14:textId="76235D3C" w:rsidR="009A7268" w:rsidRDefault="00876DDB" w:rsidP="009A7268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 xml:space="preserve">Rozpočtové opatření č. </w:t>
      </w:r>
      <w:r w:rsidR="009F64F0">
        <w:rPr>
          <w:rFonts w:ascii="Calibri" w:hAnsi="Calibri"/>
          <w:bCs/>
          <w:u w:val="single"/>
        </w:rPr>
        <w:t>1</w:t>
      </w:r>
      <w:r w:rsidR="00922784">
        <w:rPr>
          <w:rFonts w:ascii="Calibri" w:hAnsi="Calibri"/>
          <w:bCs/>
          <w:u w:val="single"/>
        </w:rPr>
        <w:t>5</w:t>
      </w:r>
      <w:r w:rsidR="009A7268">
        <w:rPr>
          <w:rFonts w:ascii="Calibri" w:hAnsi="Calibri"/>
          <w:bCs/>
          <w:u w:val="single"/>
        </w:rPr>
        <w:t>/2022</w:t>
      </w:r>
    </w:p>
    <w:p w14:paraId="5473F980" w14:textId="77777777" w:rsidR="009A7268" w:rsidRDefault="009A7268" w:rsidP="009A7268">
      <w:pPr>
        <w:jc w:val="center"/>
        <w:rPr>
          <w:rFonts w:ascii="Calibri" w:hAnsi="Calibri"/>
          <w:bCs/>
          <w:u w:val="single"/>
        </w:rPr>
      </w:pPr>
    </w:p>
    <w:p w14:paraId="0037813D" w14:textId="1E813191" w:rsidR="009A7268" w:rsidRDefault="009A7268" w:rsidP="009A7268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Schvál</w:t>
      </w:r>
      <w:r w:rsidR="00876DDB">
        <w:rPr>
          <w:rFonts w:ascii="Calibri" w:hAnsi="Calibri"/>
          <w:bCs/>
        </w:rPr>
        <w:t xml:space="preserve">ené </w:t>
      </w:r>
      <w:r w:rsidR="00931739">
        <w:rPr>
          <w:rFonts w:ascii="Calibri" w:hAnsi="Calibri"/>
          <w:bCs/>
        </w:rPr>
        <w:t>Radou</w:t>
      </w:r>
      <w:r w:rsidR="00876DDB">
        <w:rPr>
          <w:rFonts w:ascii="Calibri" w:hAnsi="Calibri"/>
          <w:bCs/>
        </w:rPr>
        <w:t xml:space="preserve"> města Klimkovice dne </w:t>
      </w:r>
      <w:r w:rsidR="00922784">
        <w:rPr>
          <w:rFonts w:ascii="Calibri" w:hAnsi="Calibri"/>
          <w:bCs/>
        </w:rPr>
        <w:t>12</w:t>
      </w:r>
      <w:r w:rsidR="009F5E26" w:rsidRPr="00BD6990">
        <w:rPr>
          <w:rFonts w:ascii="Calibri" w:hAnsi="Calibri"/>
          <w:bCs/>
        </w:rPr>
        <w:t xml:space="preserve">. </w:t>
      </w:r>
      <w:r w:rsidR="00922784">
        <w:rPr>
          <w:rFonts w:ascii="Calibri" w:hAnsi="Calibri"/>
          <w:bCs/>
        </w:rPr>
        <w:t>9</w:t>
      </w:r>
      <w:r w:rsidR="009F5E26" w:rsidRPr="00BD6990">
        <w:rPr>
          <w:rFonts w:ascii="Calibri" w:hAnsi="Calibri"/>
          <w:bCs/>
        </w:rPr>
        <w:t>.</w:t>
      </w:r>
      <w:r w:rsidRPr="00BD6990">
        <w:rPr>
          <w:rFonts w:ascii="Calibri" w:hAnsi="Calibri"/>
          <w:bCs/>
        </w:rPr>
        <w:t xml:space="preserve"> 2022</w:t>
      </w:r>
    </w:p>
    <w:p w14:paraId="6C65BD8D" w14:textId="77777777" w:rsidR="009A7268" w:rsidRDefault="009A7268" w:rsidP="009A7268">
      <w:pPr>
        <w:jc w:val="center"/>
        <w:rPr>
          <w:rFonts w:ascii="Calibri" w:hAnsi="Calibri"/>
          <w:bCs/>
        </w:rPr>
      </w:pPr>
    </w:p>
    <w:p w14:paraId="1625B380" w14:textId="1A0F9495" w:rsidR="009A7268" w:rsidRDefault="00931739" w:rsidP="009A726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Rada</w:t>
      </w:r>
      <w:r w:rsidR="009A7268">
        <w:rPr>
          <w:rFonts w:ascii="Calibri" w:hAnsi="Calibri"/>
          <w:b/>
          <w:bCs/>
        </w:rPr>
        <w:t xml:space="preserve"> města Klimkovice </w:t>
      </w:r>
      <w:r w:rsidR="009A7268" w:rsidRPr="00BD6990">
        <w:rPr>
          <w:rFonts w:ascii="Calibri" w:hAnsi="Calibri"/>
          <w:b/>
          <w:bCs/>
          <w:u w:val="single"/>
        </w:rPr>
        <w:t>s c h v a l u j e</w:t>
      </w:r>
      <w:r w:rsidR="005A5806">
        <w:rPr>
          <w:rFonts w:ascii="Calibri" w:hAnsi="Calibri"/>
          <w:b/>
          <w:bCs/>
        </w:rPr>
        <w:t xml:space="preserve"> </w:t>
      </w:r>
      <w:r w:rsidR="009A7268">
        <w:rPr>
          <w:rFonts w:ascii="Calibri" w:hAnsi="Calibri"/>
          <w:b/>
          <w:bCs/>
        </w:rPr>
        <w:t>úpravu rozpočtu pro rok</w:t>
      </w:r>
      <w:r w:rsidR="00876DDB">
        <w:rPr>
          <w:rFonts w:ascii="Calibri" w:hAnsi="Calibri"/>
          <w:b/>
          <w:bCs/>
        </w:rPr>
        <w:t xml:space="preserve"> 2022 - rozpočtové opatření č. </w:t>
      </w:r>
      <w:r w:rsidR="009F64F0">
        <w:rPr>
          <w:rFonts w:ascii="Calibri" w:hAnsi="Calibri"/>
          <w:b/>
          <w:bCs/>
        </w:rPr>
        <w:t>1</w:t>
      </w:r>
      <w:r w:rsidR="003A2AF1">
        <w:rPr>
          <w:rFonts w:ascii="Calibri" w:hAnsi="Calibri"/>
          <w:b/>
          <w:bCs/>
        </w:rPr>
        <w:t>5</w:t>
      </w:r>
      <w:r w:rsidR="009A7268">
        <w:rPr>
          <w:rFonts w:ascii="Calibri" w:hAnsi="Calibri"/>
          <w:b/>
          <w:bCs/>
        </w:rPr>
        <w:t>/2022, kterým se:</w:t>
      </w:r>
    </w:p>
    <w:p w14:paraId="3F63FF4E" w14:textId="77777777" w:rsidR="009A7268" w:rsidRDefault="009A7268" w:rsidP="009A7268">
      <w:pPr>
        <w:jc w:val="center"/>
        <w:rPr>
          <w:rFonts w:ascii="Calibri" w:hAnsi="Calibri"/>
          <w:b/>
          <w:bCs/>
        </w:rPr>
      </w:pPr>
    </w:p>
    <w:p w14:paraId="2FEA8F95" w14:textId="77777777" w:rsidR="009F64F0" w:rsidRDefault="009F64F0" w:rsidP="009F64F0">
      <w:pPr>
        <w:jc w:val="both"/>
        <w:rPr>
          <w:rFonts w:ascii="Calibri" w:hAnsi="Calibri"/>
          <w:sz w:val="10"/>
          <w:szCs w:val="22"/>
        </w:rPr>
      </w:pPr>
    </w:p>
    <w:p w14:paraId="10FFF7E1" w14:textId="77777777" w:rsidR="00922784" w:rsidRDefault="00922784" w:rsidP="00922784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zvyšují příjmy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12"/>
        <w:gridCol w:w="5406"/>
        <w:gridCol w:w="248"/>
        <w:gridCol w:w="1843"/>
      </w:tblGrid>
      <w:tr w:rsidR="00922784" w14:paraId="2C669604" w14:textId="77777777" w:rsidTr="00D722EB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46D531FA" w14:textId="77777777" w:rsidR="00922784" w:rsidRDefault="00922784" w:rsidP="00D722E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12" w:type="dxa"/>
            <w:noWrap/>
            <w:vAlign w:val="bottom"/>
            <w:hideMark/>
          </w:tcPr>
          <w:p w14:paraId="7BEB2958" w14:textId="77777777" w:rsidR="00922784" w:rsidRDefault="00922784" w:rsidP="00D722E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406" w:type="dxa"/>
            <w:vAlign w:val="bottom"/>
            <w:hideMark/>
          </w:tcPr>
          <w:p w14:paraId="079E19E5" w14:textId="77777777" w:rsidR="00922784" w:rsidRDefault="00922784" w:rsidP="00D722E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14:paraId="575422A8" w14:textId="77777777" w:rsidR="00922784" w:rsidRDefault="00922784" w:rsidP="00D722E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51C27746" w14:textId="77777777" w:rsidR="00922784" w:rsidRDefault="00922784" w:rsidP="00D722EB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922784" w14:paraId="4E28A2CD" w14:textId="77777777" w:rsidTr="00D722EB">
        <w:trPr>
          <w:trHeight w:val="310"/>
        </w:trPr>
        <w:tc>
          <w:tcPr>
            <w:tcW w:w="692" w:type="dxa"/>
            <w:noWrap/>
            <w:vAlign w:val="bottom"/>
          </w:tcPr>
          <w:p w14:paraId="7695EC45" w14:textId="77777777" w:rsidR="00922784" w:rsidRDefault="00922784" w:rsidP="00D722EB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center"/>
          </w:tcPr>
          <w:p w14:paraId="70960495" w14:textId="77777777" w:rsidR="00922784" w:rsidRDefault="00922784" w:rsidP="00D722EB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5406" w:type="dxa"/>
            <w:vAlign w:val="center"/>
          </w:tcPr>
          <w:p w14:paraId="463AA929" w14:textId="77777777" w:rsidR="00922784" w:rsidRDefault="00922784" w:rsidP="00D722EB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Neinvestiční přijaté transfery z všeobecné pokladní správy státního rozpočtu</w:t>
            </w:r>
          </w:p>
        </w:tc>
        <w:tc>
          <w:tcPr>
            <w:tcW w:w="248" w:type="dxa"/>
            <w:noWrap/>
            <w:vAlign w:val="center"/>
          </w:tcPr>
          <w:p w14:paraId="53786C6D" w14:textId="77777777" w:rsidR="00922784" w:rsidRDefault="00922784" w:rsidP="00D722EB">
            <w:pPr>
              <w:spacing w:line="180" w:lineRule="atLeast"/>
              <w:ind w:left="-171" w:firstLine="171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center"/>
          </w:tcPr>
          <w:p w14:paraId="4DE465F7" w14:textId="77777777" w:rsidR="00922784" w:rsidRDefault="00922784" w:rsidP="00D722EB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212.000,00 Kč</w:t>
            </w:r>
          </w:p>
        </w:tc>
      </w:tr>
      <w:tr w:rsidR="00922784" w14:paraId="7B5C3E34" w14:textId="77777777" w:rsidTr="00D722EB">
        <w:trPr>
          <w:trHeight w:val="310"/>
        </w:trPr>
        <w:tc>
          <w:tcPr>
            <w:tcW w:w="692" w:type="dxa"/>
            <w:noWrap/>
            <w:vAlign w:val="bottom"/>
          </w:tcPr>
          <w:p w14:paraId="07FA65CC" w14:textId="77777777" w:rsidR="00922784" w:rsidRDefault="00922784" w:rsidP="00D722EB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noWrap/>
            <w:vAlign w:val="center"/>
          </w:tcPr>
          <w:p w14:paraId="2C1FF5FD" w14:textId="77777777" w:rsidR="00922784" w:rsidRDefault="00922784" w:rsidP="00D722EB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6" w:type="dxa"/>
            <w:vAlign w:val="center"/>
          </w:tcPr>
          <w:p w14:paraId="612CAB32" w14:textId="77777777" w:rsidR="00922784" w:rsidRDefault="00922784" w:rsidP="00D722EB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Celkem se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příjmy</w:t>
            </w: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zvyšují</w:t>
            </w:r>
          </w:p>
        </w:tc>
        <w:tc>
          <w:tcPr>
            <w:tcW w:w="248" w:type="dxa"/>
            <w:noWrap/>
            <w:vAlign w:val="bottom"/>
          </w:tcPr>
          <w:p w14:paraId="09B09787" w14:textId="77777777" w:rsidR="00922784" w:rsidRDefault="00922784" w:rsidP="00D722EB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56B1BAE8" w14:textId="77777777" w:rsidR="00922784" w:rsidRDefault="00922784" w:rsidP="00D722EB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B5AF4">
              <w:rPr>
                <w:rFonts w:ascii="Calibri" w:hAnsi="Calibri"/>
                <w:b/>
                <w:color w:val="000000"/>
                <w:sz w:val="20"/>
                <w:szCs w:val="20"/>
              </w:rPr>
              <w:t>212.000,00 Kč</w:t>
            </w:r>
          </w:p>
        </w:tc>
      </w:tr>
    </w:tbl>
    <w:p w14:paraId="1CCB4E9F" w14:textId="77777777" w:rsidR="00922784" w:rsidRDefault="00922784" w:rsidP="00922784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zvyšují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68"/>
        <w:gridCol w:w="5341"/>
        <w:gridCol w:w="257"/>
        <w:gridCol w:w="1843"/>
      </w:tblGrid>
      <w:tr w:rsidR="00922784" w14:paraId="2229344F" w14:textId="77777777" w:rsidTr="00D722EB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3E93FBCF" w14:textId="77777777" w:rsidR="00922784" w:rsidRDefault="00922784" w:rsidP="00D722E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68" w:type="dxa"/>
            <w:noWrap/>
            <w:vAlign w:val="bottom"/>
            <w:hideMark/>
          </w:tcPr>
          <w:p w14:paraId="4E300A11" w14:textId="77777777" w:rsidR="00922784" w:rsidRDefault="00922784" w:rsidP="00D722E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341" w:type="dxa"/>
            <w:vAlign w:val="bottom"/>
            <w:hideMark/>
          </w:tcPr>
          <w:p w14:paraId="23FF0E29" w14:textId="77777777" w:rsidR="00922784" w:rsidRDefault="00922784" w:rsidP="00D722E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57" w:type="dxa"/>
            <w:noWrap/>
            <w:vAlign w:val="bottom"/>
            <w:hideMark/>
          </w:tcPr>
          <w:p w14:paraId="0ACF0886" w14:textId="77777777" w:rsidR="00922784" w:rsidRDefault="00922784" w:rsidP="00D722E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4386B70D" w14:textId="77777777" w:rsidR="00922784" w:rsidRDefault="00922784" w:rsidP="00D722EB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922784" w:rsidRPr="00C818F0" w14:paraId="69FB1D9C" w14:textId="77777777" w:rsidTr="00D722EB">
        <w:trPr>
          <w:trHeight w:val="310"/>
        </w:trPr>
        <w:tc>
          <w:tcPr>
            <w:tcW w:w="692" w:type="dxa"/>
            <w:noWrap/>
            <w:vAlign w:val="center"/>
          </w:tcPr>
          <w:p w14:paraId="21C87239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3421</w:t>
            </w:r>
          </w:p>
        </w:tc>
        <w:tc>
          <w:tcPr>
            <w:tcW w:w="868" w:type="dxa"/>
            <w:noWrap/>
            <w:vAlign w:val="center"/>
          </w:tcPr>
          <w:p w14:paraId="21D2BF0A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341" w:type="dxa"/>
            <w:vAlign w:val="center"/>
          </w:tcPr>
          <w:p w14:paraId="2CF79D4E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Využití volného času dětí a mládeže</w:t>
            </w:r>
          </w:p>
        </w:tc>
        <w:tc>
          <w:tcPr>
            <w:tcW w:w="257" w:type="dxa"/>
            <w:noWrap/>
            <w:vAlign w:val="center"/>
          </w:tcPr>
          <w:p w14:paraId="325A756E" w14:textId="77777777" w:rsidR="00922784" w:rsidRPr="00C818F0" w:rsidRDefault="00922784" w:rsidP="00D722EB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center"/>
          </w:tcPr>
          <w:p w14:paraId="5357CA5C" w14:textId="77777777" w:rsidR="00922784" w:rsidRPr="00C818F0" w:rsidRDefault="00922784" w:rsidP="00D722EB">
            <w:pPr>
              <w:spacing w:line="180" w:lineRule="atLeast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31.000,00 Kč</w:t>
            </w:r>
          </w:p>
        </w:tc>
      </w:tr>
      <w:tr w:rsidR="00922784" w:rsidRPr="00C818F0" w14:paraId="5AC3EDFC" w14:textId="77777777" w:rsidTr="00D722EB">
        <w:trPr>
          <w:trHeight w:val="310"/>
        </w:trPr>
        <w:tc>
          <w:tcPr>
            <w:tcW w:w="692" w:type="dxa"/>
            <w:noWrap/>
            <w:vAlign w:val="center"/>
          </w:tcPr>
          <w:p w14:paraId="61ABE2FB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868" w:type="dxa"/>
            <w:noWrap/>
            <w:vAlign w:val="center"/>
          </w:tcPr>
          <w:p w14:paraId="1A2F93F3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341" w:type="dxa"/>
            <w:vAlign w:val="center"/>
          </w:tcPr>
          <w:p w14:paraId="2E4B7FCF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257" w:type="dxa"/>
            <w:noWrap/>
            <w:vAlign w:val="center"/>
          </w:tcPr>
          <w:p w14:paraId="2172FA53" w14:textId="77777777" w:rsidR="00922784" w:rsidRPr="00C818F0" w:rsidRDefault="00922784" w:rsidP="00D722EB">
            <w:pPr>
              <w:spacing w:line="180" w:lineRule="atLeast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center"/>
          </w:tcPr>
          <w:p w14:paraId="52F9F8A0" w14:textId="77777777" w:rsidR="00922784" w:rsidRPr="00C818F0" w:rsidRDefault="00922784" w:rsidP="00D722EB">
            <w:pPr>
              <w:spacing w:line="180" w:lineRule="atLeast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212.000,00 Kč</w:t>
            </w:r>
          </w:p>
        </w:tc>
      </w:tr>
      <w:tr w:rsidR="00922784" w:rsidRPr="00C818F0" w14:paraId="1F31078A" w14:textId="77777777" w:rsidTr="00D722EB">
        <w:trPr>
          <w:trHeight w:val="310"/>
        </w:trPr>
        <w:tc>
          <w:tcPr>
            <w:tcW w:w="692" w:type="dxa"/>
            <w:noWrap/>
            <w:vAlign w:val="center"/>
          </w:tcPr>
          <w:p w14:paraId="298DD0EA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868" w:type="dxa"/>
            <w:noWrap/>
            <w:vAlign w:val="center"/>
          </w:tcPr>
          <w:p w14:paraId="409457DB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341" w:type="dxa"/>
            <w:vAlign w:val="center"/>
          </w:tcPr>
          <w:p w14:paraId="15FB44E7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Činnosti knihovnické</w:t>
            </w:r>
          </w:p>
        </w:tc>
        <w:tc>
          <w:tcPr>
            <w:tcW w:w="257" w:type="dxa"/>
            <w:noWrap/>
            <w:vAlign w:val="center"/>
          </w:tcPr>
          <w:p w14:paraId="638F0B50" w14:textId="77777777" w:rsidR="00922784" w:rsidRPr="00C818F0" w:rsidRDefault="00922784" w:rsidP="00D722EB">
            <w:pPr>
              <w:spacing w:line="180" w:lineRule="atLeast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center"/>
          </w:tcPr>
          <w:p w14:paraId="01B1DB27" w14:textId="77777777" w:rsidR="00922784" w:rsidRPr="00C818F0" w:rsidRDefault="00922784" w:rsidP="00D722EB">
            <w:pPr>
              <w:spacing w:line="180" w:lineRule="atLeast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3</w:t>
            </w: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4</w:t>
            </w: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00,00 Kč</w:t>
            </w:r>
          </w:p>
        </w:tc>
      </w:tr>
      <w:tr w:rsidR="00922784" w:rsidRPr="00C818F0" w14:paraId="4A349141" w14:textId="77777777" w:rsidTr="00D722EB">
        <w:trPr>
          <w:trHeight w:val="310"/>
        </w:trPr>
        <w:tc>
          <w:tcPr>
            <w:tcW w:w="692" w:type="dxa"/>
            <w:noWrap/>
            <w:vAlign w:val="center"/>
          </w:tcPr>
          <w:p w14:paraId="36FAFE98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6171</w:t>
            </w:r>
          </w:p>
        </w:tc>
        <w:tc>
          <w:tcPr>
            <w:tcW w:w="868" w:type="dxa"/>
            <w:noWrap/>
            <w:vAlign w:val="center"/>
          </w:tcPr>
          <w:p w14:paraId="5605E64F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341" w:type="dxa"/>
            <w:vAlign w:val="center"/>
          </w:tcPr>
          <w:p w14:paraId="3B613D6A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Činnost místní správy</w:t>
            </w:r>
          </w:p>
        </w:tc>
        <w:tc>
          <w:tcPr>
            <w:tcW w:w="257" w:type="dxa"/>
            <w:noWrap/>
            <w:vAlign w:val="center"/>
          </w:tcPr>
          <w:p w14:paraId="1C7DE7BF" w14:textId="77777777" w:rsidR="00922784" w:rsidRPr="00C818F0" w:rsidRDefault="00922784" w:rsidP="00D722EB">
            <w:pPr>
              <w:spacing w:line="180" w:lineRule="atLeast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center"/>
          </w:tcPr>
          <w:p w14:paraId="253054DE" w14:textId="77777777" w:rsidR="00922784" w:rsidRPr="00C818F0" w:rsidRDefault="00922784" w:rsidP="00D722EB">
            <w:pPr>
              <w:spacing w:line="180" w:lineRule="atLeast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74</w:t>
            </w: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  <w:r w:rsidRPr="00C818F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00,00 Kč</w:t>
            </w:r>
          </w:p>
        </w:tc>
      </w:tr>
      <w:tr w:rsidR="00922784" w:rsidRPr="00C818F0" w14:paraId="2148D2EE" w14:textId="77777777" w:rsidTr="00D722EB">
        <w:trPr>
          <w:trHeight w:val="310"/>
        </w:trPr>
        <w:tc>
          <w:tcPr>
            <w:tcW w:w="692" w:type="dxa"/>
            <w:noWrap/>
            <w:vAlign w:val="center"/>
          </w:tcPr>
          <w:p w14:paraId="5DB544D3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953EC">
              <w:rPr>
                <w:rFonts w:ascii="Calibri" w:hAnsi="Calibri"/>
                <w:bCs/>
                <w:color w:val="000000"/>
                <w:sz w:val="20"/>
                <w:szCs w:val="20"/>
              </w:rPr>
              <w:t>3314</w:t>
            </w:r>
          </w:p>
        </w:tc>
        <w:tc>
          <w:tcPr>
            <w:tcW w:w="868" w:type="dxa"/>
            <w:noWrap/>
            <w:vAlign w:val="center"/>
          </w:tcPr>
          <w:p w14:paraId="0E1E472B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953EC"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xxx</w:t>
            </w:r>
          </w:p>
        </w:tc>
        <w:tc>
          <w:tcPr>
            <w:tcW w:w="5341" w:type="dxa"/>
            <w:vAlign w:val="center"/>
          </w:tcPr>
          <w:p w14:paraId="3A9D0168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Činnosti knihovnické</w:t>
            </w:r>
          </w:p>
        </w:tc>
        <w:tc>
          <w:tcPr>
            <w:tcW w:w="257" w:type="dxa"/>
            <w:noWrap/>
            <w:vAlign w:val="bottom"/>
          </w:tcPr>
          <w:p w14:paraId="344BC2E1" w14:textId="77777777" w:rsidR="00922784" w:rsidRPr="00C818F0" w:rsidRDefault="00922784" w:rsidP="00D722EB">
            <w:pPr>
              <w:spacing w:line="180" w:lineRule="atLeast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center"/>
          </w:tcPr>
          <w:p w14:paraId="5980123F" w14:textId="77777777" w:rsidR="00922784" w:rsidRPr="00C818F0" w:rsidRDefault="00922784" w:rsidP="00D722EB">
            <w:pPr>
              <w:spacing w:line="180" w:lineRule="atLeast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90.000,00 Kč</w:t>
            </w:r>
          </w:p>
        </w:tc>
      </w:tr>
      <w:tr w:rsidR="00922784" w:rsidRPr="00C818F0" w14:paraId="09E7E724" w14:textId="77777777" w:rsidTr="00D722EB">
        <w:trPr>
          <w:trHeight w:val="310"/>
        </w:trPr>
        <w:tc>
          <w:tcPr>
            <w:tcW w:w="692" w:type="dxa"/>
            <w:noWrap/>
            <w:vAlign w:val="center"/>
          </w:tcPr>
          <w:p w14:paraId="01D0B85A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noWrap/>
            <w:vAlign w:val="center"/>
          </w:tcPr>
          <w:p w14:paraId="3F3CF78A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  <w:vAlign w:val="bottom"/>
          </w:tcPr>
          <w:p w14:paraId="20F12E5F" w14:textId="77777777" w:rsidR="00922784" w:rsidRPr="00C818F0" w:rsidRDefault="00922784" w:rsidP="00D722EB">
            <w:pPr>
              <w:spacing w:line="180" w:lineRule="atLeas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Celkem se výdaje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zvyšují</w:t>
            </w:r>
          </w:p>
        </w:tc>
        <w:tc>
          <w:tcPr>
            <w:tcW w:w="257" w:type="dxa"/>
            <w:noWrap/>
            <w:vAlign w:val="bottom"/>
          </w:tcPr>
          <w:p w14:paraId="5F8CB6B2" w14:textId="77777777" w:rsidR="00922784" w:rsidRPr="00C818F0" w:rsidRDefault="00922784" w:rsidP="00D722EB">
            <w:pPr>
              <w:spacing w:line="180" w:lineRule="atLeas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</w:tcPr>
          <w:p w14:paraId="3449AFBE" w14:textId="77777777" w:rsidR="00922784" w:rsidRPr="00C818F0" w:rsidRDefault="00922784" w:rsidP="00D722EB">
            <w:pPr>
              <w:spacing w:line="180" w:lineRule="atLeast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520</w:t>
            </w:r>
            <w:r w:rsidRPr="00AB5AF4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  <w:r w:rsidRPr="00AB5AF4">
              <w:rPr>
                <w:rFonts w:ascii="Calibri" w:hAnsi="Calibri"/>
                <w:b/>
                <w:color w:val="000000"/>
                <w:sz w:val="20"/>
                <w:szCs w:val="20"/>
              </w:rPr>
              <w:t>00,00 Kč</w:t>
            </w:r>
          </w:p>
        </w:tc>
      </w:tr>
    </w:tbl>
    <w:p w14:paraId="209AFEC3" w14:textId="77777777" w:rsidR="00922784" w:rsidRPr="00C818F0" w:rsidRDefault="00922784" w:rsidP="00922784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2C3888" w14:textId="77777777" w:rsidR="00922784" w:rsidRDefault="00922784" w:rsidP="00922784">
      <w:pPr>
        <w:tabs>
          <w:tab w:val="left" w:pos="142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a snižují výdaje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"/>
        <w:gridCol w:w="868"/>
        <w:gridCol w:w="5350"/>
        <w:gridCol w:w="248"/>
        <w:gridCol w:w="1843"/>
      </w:tblGrid>
      <w:tr w:rsidR="00922784" w14:paraId="2478C638" w14:textId="77777777" w:rsidTr="00D722EB">
        <w:trPr>
          <w:trHeight w:val="310"/>
        </w:trPr>
        <w:tc>
          <w:tcPr>
            <w:tcW w:w="692" w:type="dxa"/>
            <w:noWrap/>
            <w:vAlign w:val="bottom"/>
            <w:hideMark/>
          </w:tcPr>
          <w:p w14:paraId="3C81B45D" w14:textId="77777777" w:rsidR="00922784" w:rsidRDefault="00922784" w:rsidP="00D722E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868" w:type="dxa"/>
            <w:noWrap/>
            <w:vAlign w:val="bottom"/>
            <w:hideMark/>
          </w:tcPr>
          <w:p w14:paraId="56F13078" w14:textId="77777777" w:rsidR="00922784" w:rsidRDefault="00922784" w:rsidP="00D722E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Pol.</w:t>
            </w:r>
          </w:p>
        </w:tc>
        <w:tc>
          <w:tcPr>
            <w:tcW w:w="5350" w:type="dxa"/>
            <w:vAlign w:val="bottom"/>
            <w:hideMark/>
          </w:tcPr>
          <w:p w14:paraId="7DDD5FE1" w14:textId="77777777" w:rsidR="00922784" w:rsidRDefault="00922784" w:rsidP="00D722EB">
            <w:pPr>
              <w:spacing w:line="18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248" w:type="dxa"/>
            <w:noWrap/>
            <w:vAlign w:val="bottom"/>
            <w:hideMark/>
          </w:tcPr>
          <w:p w14:paraId="30B43758" w14:textId="77777777" w:rsidR="00922784" w:rsidRDefault="00922784" w:rsidP="00D722E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14:paraId="0CBC0782" w14:textId="77777777" w:rsidR="00922784" w:rsidRDefault="00922784" w:rsidP="00D722EB">
            <w:pPr>
              <w:spacing w:line="180" w:lineRule="atLeast"/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Částka</w:t>
            </w:r>
          </w:p>
        </w:tc>
      </w:tr>
      <w:tr w:rsidR="00922784" w14:paraId="078CC49F" w14:textId="77777777" w:rsidTr="003A2AF1">
        <w:trPr>
          <w:trHeight w:val="310"/>
        </w:trPr>
        <w:tc>
          <w:tcPr>
            <w:tcW w:w="692" w:type="dxa"/>
            <w:noWrap/>
            <w:vAlign w:val="center"/>
          </w:tcPr>
          <w:p w14:paraId="48590A77" w14:textId="77777777" w:rsidR="00922784" w:rsidRDefault="00922784" w:rsidP="00D722EB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6409</w:t>
            </w:r>
          </w:p>
        </w:tc>
        <w:tc>
          <w:tcPr>
            <w:tcW w:w="868" w:type="dxa"/>
            <w:noWrap/>
            <w:vAlign w:val="center"/>
          </w:tcPr>
          <w:p w14:paraId="1AF352F2" w14:textId="77777777" w:rsidR="00922784" w:rsidRDefault="00922784" w:rsidP="00D722EB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5xxx</w:t>
            </w:r>
          </w:p>
        </w:tc>
        <w:tc>
          <w:tcPr>
            <w:tcW w:w="5350" w:type="dxa"/>
            <w:vAlign w:val="center"/>
          </w:tcPr>
          <w:p w14:paraId="03C1CDFB" w14:textId="77777777" w:rsidR="00922784" w:rsidRDefault="00922784" w:rsidP="00D722EB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Ostatní činnosti jinde nezařazené</w:t>
            </w:r>
          </w:p>
        </w:tc>
        <w:tc>
          <w:tcPr>
            <w:tcW w:w="248" w:type="dxa"/>
            <w:noWrap/>
            <w:vAlign w:val="center"/>
          </w:tcPr>
          <w:p w14:paraId="3D07D546" w14:textId="77777777" w:rsidR="00922784" w:rsidRDefault="00922784" w:rsidP="003A2AF1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center"/>
          </w:tcPr>
          <w:p w14:paraId="708DB605" w14:textId="77777777" w:rsidR="00922784" w:rsidRDefault="00922784" w:rsidP="00D722EB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121.000,00 Kč</w:t>
            </w:r>
          </w:p>
        </w:tc>
      </w:tr>
      <w:tr w:rsidR="00922784" w14:paraId="235DBC44" w14:textId="77777777" w:rsidTr="003A2AF1">
        <w:trPr>
          <w:trHeight w:val="310"/>
        </w:trPr>
        <w:tc>
          <w:tcPr>
            <w:tcW w:w="692" w:type="dxa"/>
            <w:noWrap/>
            <w:vAlign w:val="center"/>
          </w:tcPr>
          <w:p w14:paraId="3E5FC355" w14:textId="77777777" w:rsidR="00922784" w:rsidRDefault="00922784" w:rsidP="00D722EB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3613</w:t>
            </w:r>
          </w:p>
        </w:tc>
        <w:tc>
          <w:tcPr>
            <w:tcW w:w="868" w:type="dxa"/>
            <w:noWrap/>
            <w:vAlign w:val="center"/>
          </w:tcPr>
          <w:p w14:paraId="7AD556DD" w14:textId="77777777" w:rsidR="00922784" w:rsidRDefault="00922784" w:rsidP="00D722EB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6xxx</w:t>
            </w:r>
          </w:p>
        </w:tc>
        <w:tc>
          <w:tcPr>
            <w:tcW w:w="5350" w:type="dxa"/>
            <w:vAlign w:val="center"/>
          </w:tcPr>
          <w:p w14:paraId="657244F5" w14:textId="77777777" w:rsidR="00922784" w:rsidRDefault="00922784" w:rsidP="00D722EB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Nebytové hospodářství</w:t>
            </w:r>
          </w:p>
        </w:tc>
        <w:tc>
          <w:tcPr>
            <w:tcW w:w="248" w:type="dxa"/>
            <w:noWrap/>
            <w:vAlign w:val="center"/>
          </w:tcPr>
          <w:p w14:paraId="6BCC61C3" w14:textId="77777777" w:rsidR="00922784" w:rsidRDefault="00922784" w:rsidP="003A2AF1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843" w:type="dxa"/>
            <w:noWrap/>
            <w:vAlign w:val="center"/>
          </w:tcPr>
          <w:p w14:paraId="1ACF7239" w14:textId="77777777" w:rsidR="00922784" w:rsidRDefault="00922784" w:rsidP="00D722EB">
            <w:pPr>
              <w:spacing w:line="180" w:lineRule="atLeast"/>
              <w:jc w:val="righ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187.900,00 Kč</w:t>
            </w:r>
          </w:p>
        </w:tc>
      </w:tr>
      <w:tr w:rsidR="00922784" w14:paraId="66C5AE19" w14:textId="77777777" w:rsidTr="003A2AF1">
        <w:trPr>
          <w:trHeight w:val="310"/>
        </w:trPr>
        <w:tc>
          <w:tcPr>
            <w:tcW w:w="692" w:type="dxa"/>
            <w:noWrap/>
            <w:vAlign w:val="center"/>
          </w:tcPr>
          <w:p w14:paraId="5E0C4216" w14:textId="77777777" w:rsidR="00922784" w:rsidRDefault="00922784" w:rsidP="00D722EB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noWrap/>
            <w:vAlign w:val="center"/>
          </w:tcPr>
          <w:p w14:paraId="1750277A" w14:textId="77777777" w:rsidR="00922784" w:rsidRDefault="00922784" w:rsidP="00D722EB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  <w:vAlign w:val="center"/>
          </w:tcPr>
          <w:p w14:paraId="790732DB" w14:textId="77777777" w:rsidR="00922784" w:rsidRDefault="00922784" w:rsidP="00D722EB">
            <w:pPr>
              <w:spacing w:line="180" w:lineRule="atLeast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85362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Celkem se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výdaje snižují</w:t>
            </w:r>
          </w:p>
        </w:tc>
        <w:tc>
          <w:tcPr>
            <w:tcW w:w="248" w:type="dxa"/>
            <w:noWrap/>
          </w:tcPr>
          <w:p w14:paraId="2436FCF6" w14:textId="77777777" w:rsidR="00922784" w:rsidRDefault="00922784" w:rsidP="003A2AF1">
            <w:pPr>
              <w:spacing w:line="180" w:lineRule="atLeast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</w:tcPr>
          <w:p w14:paraId="6C933784" w14:textId="77777777" w:rsidR="00922784" w:rsidRPr="00AB5AF4" w:rsidRDefault="00922784" w:rsidP="00D722EB">
            <w:pPr>
              <w:spacing w:line="180" w:lineRule="atLeast"/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308</w:t>
            </w:r>
            <w:r w:rsidRPr="00AB5AF4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9</w:t>
            </w:r>
            <w:r w:rsidRPr="00AB5AF4">
              <w:rPr>
                <w:rFonts w:ascii="Calibri" w:hAnsi="Calibri"/>
                <w:b/>
                <w:color w:val="000000"/>
                <w:sz w:val="20"/>
                <w:szCs w:val="20"/>
              </w:rPr>
              <w:t>00,00 Kč</w:t>
            </w:r>
          </w:p>
        </w:tc>
      </w:tr>
    </w:tbl>
    <w:p w14:paraId="53C79B8A" w14:textId="77777777" w:rsidR="009F64F0" w:rsidRDefault="009F64F0" w:rsidP="009A7268">
      <w:pPr>
        <w:jc w:val="center"/>
        <w:rPr>
          <w:rFonts w:ascii="Calibri" w:hAnsi="Calibri"/>
          <w:b/>
          <w:bCs/>
        </w:rPr>
      </w:pPr>
    </w:p>
    <w:p w14:paraId="2BA6E150" w14:textId="472C0D1F" w:rsidR="009F64F0" w:rsidRDefault="009F64F0" w:rsidP="009A7268">
      <w:pPr>
        <w:jc w:val="center"/>
        <w:rPr>
          <w:rFonts w:ascii="Calibri" w:hAnsi="Calibri"/>
          <w:b/>
          <w:bCs/>
        </w:rPr>
      </w:pPr>
      <w:r w:rsidRPr="009F64F0">
        <w:rPr>
          <w:rFonts w:ascii="Calibri" w:hAnsi="Calibri"/>
          <w:b/>
          <w:bCs/>
          <w:noProof/>
          <w:color w:val="000000" w:themeColor="text1"/>
        </w:rPr>
        <mc:AlternateContent>
          <mc:Choice Requires="wps">
            <w:drawing>
              <wp:inline distT="0" distB="0" distL="0" distR="0" wp14:anchorId="3A4687F6" wp14:editId="1BB98E37">
                <wp:extent cx="5875020" cy="0"/>
                <wp:effectExtent l="0" t="0" r="0" b="0"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CD9897F" id="Přímá spojnic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2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" strokecolor="black [3213]" strokeweight=".5pt">
                <v:stroke joinstyle="miter"/>
                <w10:anchorlock/>
              </v:line>
            </w:pict>
          </mc:Fallback>
        </mc:AlternateContent>
      </w:r>
    </w:p>
    <w:tbl>
      <w:tblPr>
        <w:tblW w:w="9675" w:type="dxa"/>
        <w:tblInd w:w="-4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9F64F0" w:rsidRPr="009F64F0" w14:paraId="18145C3F" w14:textId="77777777" w:rsidTr="009F64F0">
        <w:trPr>
          <w:trHeight w:val="290"/>
        </w:trPr>
        <w:tc>
          <w:tcPr>
            <w:tcW w:w="9675" w:type="dxa"/>
          </w:tcPr>
          <w:p w14:paraId="7497EAF3" w14:textId="49ECD0D9" w:rsidR="00F7453F" w:rsidRPr="009F64F0" w:rsidRDefault="00F7453F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31D5A0D" w14:textId="77777777" w:rsidR="00F7453F" w:rsidRPr="009F64F0" w:rsidRDefault="00F745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DEC3A36" w14:textId="77777777" w:rsidR="009A7268" w:rsidRPr="009F64F0" w:rsidRDefault="009A7268" w:rsidP="009A7268">
      <w:pPr>
        <w:rPr>
          <w:rFonts w:ascii="Calibri" w:hAnsi="Calibri"/>
          <w:b/>
          <w:bCs/>
        </w:rPr>
      </w:pPr>
    </w:p>
    <w:sectPr w:rsidR="009A7268" w:rsidRPr="009F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268"/>
    <w:rsid w:val="00182614"/>
    <w:rsid w:val="002E6248"/>
    <w:rsid w:val="00302BE2"/>
    <w:rsid w:val="003A2AF1"/>
    <w:rsid w:val="005A5806"/>
    <w:rsid w:val="006558A8"/>
    <w:rsid w:val="00876DDB"/>
    <w:rsid w:val="00922784"/>
    <w:rsid w:val="00931739"/>
    <w:rsid w:val="009A7268"/>
    <w:rsid w:val="009F5E26"/>
    <w:rsid w:val="009F64F0"/>
    <w:rsid w:val="00A22B5B"/>
    <w:rsid w:val="00A54506"/>
    <w:rsid w:val="00AC3461"/>
    <w:rsid w:val="00BA2FC9"/>
    <w:rsid w:val="00BD6990"/>
    <w:rsid w:val="00CF5493"/>
    <w:rsid w:val="00DE29A0"/>
    <w:rsid w:val="00E02D19"/>
    <w:rsid w:val="00E310B0"/>
    <w:rsid w:val="00F26A8A"/>
    <w:rsid w:val="00F7453F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B0B1"/>
  <w15:chartTrackingRefBased/>
  <w15:docId w15:val="{72BB9FBA-E3D1-4976-803C-A1AC865B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A7268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7268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B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B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Rattmanova</dc:creator>
  <cp:keywords/>
  <dc:description/>
  <cp:lastModifiedBy>Eva Dabrowska</cp:lastModifiedBy>
  <cp:revision>12</cp:revision>
  <cp:lastPrinted>2022-02-22T09:09:00Z</cp:lastPrinted>
  <dcterms:created xsi:type="dcterms:W3CDTF">2022-03-18T07:59:00Z</dcterms:created>
  <dcterms:modified xsi:type="dcterms:W3CDTF">2022-09-12T11:38:00Z</dcterms:modified>
</cp:coreProperties>
</file>