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869BB" w:rsidTr="00D869BB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D869BB">
              <w:tc>
                <w:tcPr>
                  <w:tcW w:w="1555" w:type="dxa"/>
                  <w:vMerge w:val="restart"/>
                  <w:hideMark/>
                </w:tcPr>
                <w:p w:rsidR="00D869BB" w:rsidRDefault="00D869BB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D869BB" w:rsidRDefault="00D869BB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D869BB" w:rsidRDefault="00D869BB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D869BB">
              <w:tc>
                <w:tcPr>
                  <w:tcW w:w="1555" w:type="dxa"/>
                  <w:vMerge/>
                  <w:vAlign w:val="center"/>
                  <w:hideMark/>
                </w:tcPr>
                <w:p w:rsidR="00D869BB" w:rsidRDefault="00D869BB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D869BB" w:rsidRDefault="00D869BB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D869BB" w:rsidRDefault="00D869BB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D869BB" w:rsidRDefault="00D869BB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869BB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D869BB" w:rsidRDefault="00D869BB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D869BB" w:rsidRDefault="00D869BB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D869BB" w:rsidRDefault="00D869BB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869BB" w:rsidRDefault="00D869BB" w:rsidP="00D869BB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20</w:t>
      </w:r>
      <w:r>
        <w:rPr>
          <w:rFonts w:ascii="Calibri" w:hAnsi="Calibri"/>
          <w:bCs/>
          <w:u w:val="single"/>
        </w:rPr>
        <w:t>/2021</w:t>
      </w:r>
    </w:p>
    <w:p w:rsidR="00D869BB" w:rsidRDefault="00D869BB" w:rsidP="00D869BB">
      <w:pPr>
        <w:jc w:val="center"/>
        <w:rPr>
          <w:rFonts w:ascii="Calibri" w:hAnsi="Calibri"/>
          <w:bCs/>
          <w:u w:val="single"/>
        </w:rPr>
      </w:pPr>
    </w:p>
    <w:p w:rsidR="00D869BB" w:rsidRDefault="00D869BB" w:rsidP="00D869BB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Schvále</w:t>
      </w:r>
      <w:r>
        <w:rPr>
          <w:rFonts w:ascii="Calibri" w:hAnsi="Calibri"/>
          <w:bCs/>
        </w:rPr>
        <w:t>né Radou města Klimkovice dne 16. 9</w:t>
      </w:r>
      <w:r>
        <w:rPr>
          <w:rFonts w:ascii="Calibri" w:hAnsi="Calibri"/>
          <w:bCs/>
        </w:rPr>
        <w:t>. 2021</w:t>
      </w:r>
    </w:p>
    <w:p w:rsidR="00D869BB" w:rsidRDefault="00D869BB" w:rsidP="00D869BB">
      <w:pPr>
        <w:jc w:val="center"/>
        <w:rPr>
          <w:rFonts w:ascii="Calibri" w:hAnsi="Calibri"/>
          <w:bCs/>
        </w:rPr>
      </w:pPr>
    </w:p>
    <w:p w:rsidR="00D869BB" w:rsidRDefault="00D869BB" w:rsidP="00D869BB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Rada města Klimkovice s c h v a l u j e úpravu rozpočtu pro rok </w:t>
      </w:r>
      <w:r>
        <w:rPr>
          <w:rFonts w:ascii="Calibri" w:hAnsi="Calibri"/>
          <w:b/>
          <w:bCs/>
        </w:rPr>
        <w:t>2021 - rozpočtové opatření č. 20</w:t>
      </w:r>
      <w:bookmarkStart w:id="0" w:name="_GoBack"/>
      <w:bookmarkEnd w:id="0"/>
      <w:r>
        <w:rPr>
          <w:rFonts w:ascii="Calibri" w:hAnsi="Calibri"/>
          <w:b/>
          <w:bCs/>
        </w:rPr>
        <w:t>/2021, kterým se:</w:t>
      </w:r>
    </w:p>
    <w:p w:rsidR="00D869BB" w:rsidRDefault="00D869BB" w:rsidP="00D869BB">
      <w:pPr>
        <w:jc w:val="center"/>
        <w:rPr>
          <w:rFonts w:ascii="Calibri" w:hAnsi="Calibri"/>
          <w:b/>
          <w:bCs/>
        </w:rPr>
      </w:pPr>
    </w:p>
    <w:tbl>
      <w:tblPr>
        <w:tblW w:w="17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  <w:gridCol w:w="6314"/>
        <w:gridCol w:w="146"/>
        <w:gridCol w:w="248"/>
        <w:gridCol w:w="1931"/>
      </w:tblGrid>
      <w:tr w:rsidR="00D869BB" w:rsidTr="00D869BB">
        <w:trPr>
          <w:trHeight w:val="310"/>
        </w:trPr>
        <w:tc>
          <w:tcPr>
            <w:tcW w:w="9229" w:type="dxa"/>
            <w:noWrap/>
            <w:vAlign w:val="bottom"/>
          </w:tcPr>
          <w:tbl>
            <w:tblPr>
              <w:tblW w:w="90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12"/>
              <w:gridCol w:w="5406"/>
              <w:gridCol w:w="248"/>
              <w:gridCol w:w="1931"/>
            </w:tblGrid>
            <w:tr w:rsidR="00D869BB" w:rsidTr="00297F1C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        </w:t>
                  </w:r>
                </w:p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zvyšují výdaje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D869BB" w:rsidRDefault="00D869BB" w:rsidP="00D869BB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D869BB" w:rsidTr="00297F1C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406" w:type="dxa"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D869BB" w:rsidTr="00297F1C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2292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Dopravní obslužnost veřejnými službami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40.000,00 Kč</w:t>
                  </w:r>
                </w:p>
              </w:tc>
            </w:tr>
            <w:tr w:rsidR="00D869BB" w:rsidTr="00297F1C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výdaje zvyšují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40.000,00 Kč</w:t>
                  </w:r>
                </w:p>
              </w:tc>
            </w:tr>
            <w:tr w:rsidR="00D869BB" w:rsidTr="00297F1C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</w:t>
                  </w:r>
                </w:p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snižují výdaje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D869BB" w:rsidRDefault="00D869BB" w:rsidP="00D869BB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D869BB" w:rsidTr="00297F1C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406" w:type="dxa"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D869BB" w:rsidTr="00297F1C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5213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Krizová opatření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40.000,00 Kč</w:t>
                  </w:r>
                </w:p>
              </w:tc>
            </w:tr>
            <w:tr w:rsidR="00D869BB" w:rsidTr="00297F1C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výdaje snižují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D869BB" w:rsidRDefault="00D869BB" w:rsidP="00D869BB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40.000,00 Kč</w:t>
                  </w:r>
                </w:p>
              </w:tc>
            </w:tr>
          </w:tbl>
          <w:p w:rsidR="00D869BB" w:rsidRDefault="00D869BB">
            <w:pPr>
              <w:pBdr>
                <w:bottom w:val="single" w:sz="6" w:space="1" w:color="auto"/>
              </w:pBdr>
              <w:spacing w:line="252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869BB" w:rsidRDefault="00D869BB">
            <w:pPr>
              <w:pBdr>
                <w:bottom w:val="single" w:sz="6" w:space="1" w:color="auto"/>
              </w:pBdr>
              <w:spacing w:line="252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D869BB" w:rsidRDefault="00D869BB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D869BB" w:rsidRDefault="00D869BB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D869BB" w:rsidRDefault="00D869BB">
            <w:pPr>
              <w:spacing w:line="252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D869BB" w:rsidRDefault="00D869BB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A049C" w:rsidRDefault="000A049C"/>
    <w:sectPr w:rsidR="000A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BB"/>
    <w:rsid w:val="000A049C"/>
    <w:rsid w:val="00D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A597-D7EE-4CBA-8001-11AA001F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69BB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69BB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573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2</cp:revision>
  <dcterms:created xsi:type="dcterms:W3CDTF">2021-09-20T12:44:00Z</dcterms:created>
  <dcterms:modified xsi:type="dcterms:W3CDTF">2021-09-20T12:48:00Z</dcterms:modified>
</cp:coreProperties>
</file>