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EE" w:rsidRDefault="00CA67EE" w:rsidP="00CA67EE">
      <w:pPr>
        <w:pBdr>
          <w:bottom w:val="single" w:sz="4" w:space="1" w:color="000000"/>
        </w:pBdr>
        <w:rPr>
          <w:rFonts w:ascii="Calibri" w:hAnsi="Calibri" w:cs="Calibri"/>
          <w:sz w:val="4"/>
          <w:szCs w:val="4"/>
        </w:rPr>
      </w:pPr>
      <w:bookmarkStart w:id="0" w:name="_GoBack"/>
      <w:bookmarkEnd w:id="0"/>
      <w:r>
        <w:rPr>
          <w:rFonts w:ascii="Calibri" w:hAnsi="Calibri" w:cs="Calibri"/>
          <w:sz w:val="22"/>
        </w:rPr>
        <w:t xml:space="preserve">Pro </w:t>
      </w:r>
      <w:r w:rsidR="00174538" w:rsidRPr="00174538">
        <w:rPr>
          <w:rFonts w:ascii="Calibri" w:hAnsi="Calibri" w:cs="Calibri"/>
          <w:sz w:val="22"/>
        </w:rPr>
        <w:t>88</w:t>
      </w:r>
      <w:r>
        <w:rPr>
          <w:rFonts w:ascii="Calibri" w:hAnsi="Calibri" w:cs="Calibri"/>
          <w:sz w:val="22"/>
        </w:rPr>
        <w:t>. schůzi Rady města Klimkovic konané dne 15. 7. 2021</w:t>
      </w:r>
    </w:p>
    <w:p w:rsidR="00CA67EE" w:rsidRDefault="00CA67EE" w:rsidP="00CA67EE">
      <w:pPr>
        <w:rPr>
          <w:rFonts w:ascii="Calibri" w:hAnsi="Calibri" w:cs="Calibri"/>
          <w:sz w:val="4"/>
          <w:szCs w:val="4"/>
        </w:rPr>
      </w:pPr>
    </w:p>
    <w:p w:rsidR="00CA67EE" w:rsidRDefault="00CA67EE" w:rsidP="00CA67EE">
      <w:pPr>
        <w:pBdr>
          <w:bottom w:val="single" w:sz="4" w:space="1" w:color="000000"/>
        </w:pBdr>
        <w:jc w:val="both"/>
        <w:rPr>
          <w:rFonts w:ascii="Calibri" w:hAnsi="Calibri" w:cs="Calibri"/>
          <w:sz w:val="4"/>
        </w:rPr>
      </w:pPr>
      <w:r>
        <w:rPr>
          <w:rFonts w:ascii="Calibri" w:hAnsi="Calibri" w:cs="Calibri"/>
          <w:b/>
          <w:bCs/>
          <w:sz w:val="26"/>
          <w:szCs w:val="26"/>
        </w:rPr>
        <w:t>Úprava rozpočtu města Klimkovic pro rok 2021 - rozpočtové opatření č. 16/2021</w:t>
      </w:r>
    </w:p>
    <w:p w:rsidR="00CA67EE" w:rsidRDefault="00CA67EE" w:rsidP="00CA67EE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Finanční odbor předkládá radním města ke schválení návrh úpravy rozpočtu pro rok 2021, rozpočtové opatření č. 16/2021. Jedná se o úpravu příjmové a výdajové části rozpočtu. </w:t>
      </w:r>
    </w:p>
    <w:p w:rsidR="00CA67EE" w:rsidRDefault="00CA67EE" w:rsidP="00CA67EE">
      <w:pPr>
        <w:jc w:val="both"/>
        <w:rPr>
          <w:rFonts w:ascii="Calibri" w:hAnsi="Calibri" w:cs="Calibri"/>
          <w:sz w:val="12"/>
          <w:szCs w:val="22"/>
        </w:rPr>
      </w:pPr>
    </w:p>
    <w:p w:rsidR="00CA67EE" w:rsidRDefault="00CA67EE" w:rsidP="00CA67EE">
      <w:pPr>
        <w:jc w:val="both"/>
        <w:rPr>
          <w:rFonts w:ascii="Calibri" w:hAnsi="Calibri" w:cs="Calibri"/>
          <w:sz w:val="12"/>
          <w:szCs w:val="22"/>
        </w:rPr>
      </w:pPr>
    </w:p>
    <w:p w:rsidR="00CA67EE" w:rsidRDefault="00CA67EE" w:rsidP="00CA67E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Úprava rozpočtu pro rok 2021 – rozpočtové opatření č. 16/2021,</w:t>
      </w:r>
    </w:p>
    <w:p w:rsidR="00CA67EE" w:rsidRDefault="00CA67EE" w:rsidP="00CA67E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kterým se: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812"/>
        <w:gridCol w:w="5408"/>
        <w:gridCol w:w="246"/>
        <w:gridCol w:w="1843"/>
      </w:tblGrid>
      <w:tr w:rsidR="00CA67EE" w:rsidTr="00CA67EE">
        <w:trPr>
          <w:trHeight w:val="310"/>
        </w:trPr>
        <w:tc>
          <w:tcPr>
            <w:tcW w:w="1504" w:type="dxa"/>
            <w:gridSpan w:val="2"/>
            <w:noWrap/>
            <w:vAlign w:val="bottom"/>
          </w:tcPr>
          <w:p w:rsidR="00CA67EE" w:rsidRDefault="00CA67EE">
            <w:pPr>
              <w:suppressAutoHyphens w:val="0"/>
              <w:spacing w:line="18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CA67EE" w:rsidRDefault="00CA67EE">
            <w:pPr>
              <w:suppressAutoHyphens w:val="0"/>
              <w:spacing w:line="18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zvyšují příjmy</w:t>
            </w:r>
          </w:p>
        </w:tc>
        <w:tc>
          <w:tcPr>
            <w:tcW w:w="5408" w:type="dxa"/>
            <w:vAlign w:val="bottom"/>
          </w:tcPr>
          <w:p w:rsidR="00CA67EE" w:rsidRDefault="00CA67EE">
            <w:pPr>
              <w:spacing w:line="252" w:lineRule="auto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" w:type="dxa"/>
            <w:noWrap/>
            <w:vAlign w:val="bottom"/>
          </w:tcPr>
          <w:p w:rsidR="00CA67EE" w:rsidRDefault="00CA67EE">
            <w:pPr>
              <w:suppressAutoHyphens w:val="0"/>
              <w:spacing w:line="252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noWrap/>
            <w:vAlign w:val="bottom"/>
          </w:tcPr>
          <w:p w:rsidR="00CA67EE" w:rsidRDefault="00CA67EE">
            <w:pPr>
              <w:suppressAutoHyphens w:val="0"/>
              <w:spacing w:line="252" w:lineRule="auto"/>
              <w:rPr>
                <w:sz w:val="20"/>
                <w:szCs w:val="20"/>
                <w:lang w:eastAsia="cs-CZ"/>
              </w:rPr>
            </w:pPr>
          </w:p>
        </w:tc>
      </w:tr>
      <w:tr w:rsidR="00CA67EE" w:rsidTr="00CA67EE">
        <w:trPr>
          <w:trHeight w:val="310"/>
        </w:trPr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67EE" w:rsidRDefault="00CA67EE">
            <w:pPr>
              <w:suppressAutoHyphens w:val="0"/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§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67EE" w:rsidRDefault="00CA67EE">
            <w:pPr>
              <w:suppressAutoHyphens w:val="0"/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  <w:proofErr w:type="spellEnd"/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67EE" w:rsidRDefault="00CA67EE">
            <w:pPr>
              <w:suppressAutoHyphens w:val="0"/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67EE" w:rsidRDefault="00CA67E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67EE" w:rsidRDefault="00CA67EE">
            <w:pPr>
              <w:suppressAutoHyphens w:val="0"/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</w:p>
        </w:tc>
      </w:tr>
      <w:tr w:rsidR="00CA67EE" w:rsidTr="00CA67EE">
        <w:trPr>
          <w:trHeight w:val="31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7EE" w:rsidRDefault="00CA67EE">
            <w:pPr>
              <w:suppressAutoHyphens w:val="0"/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7EE" w:rsidRDefault="00CA67EE">
            <w:pPr>
              <w:suppressAutoHyphens w:val="0"/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4122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7EE" w:rsidRDefault="00CA67EE">
            <w:pPr>
              <w:suppressAutoHyphens w:val="0"/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DPS – průtoková dotace</w:t>
            </w:r>
            <w:r w:rsidR="00C801C4"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 xml:space="preserve"> UZ 13305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7EE" w:rsidRDefault="00CA67EE">
            <w:pPr>
              <w:suppressAutoHyphens w:val="0"/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7EE" w:rsidRDefault="00CA67EE">
            <w:pPr>
              <w:suppressAutoHyphens w:val="0"/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1.183.600,00 Kč</w:t>
            </w:r>
          </w:p>
        </w:tc>
      </w:tr>
    </w:tbl>
    <w:p w:rsidR="00CA67EE" w:rsidRDefault="00CA67EE" w:rsidP="00CA67EE">
      <w:pPr>
        <w:tabs>
          <w:tab w:val="left" w:pos="142"/>
        </w:tabs>
        <w:suppressAutoHyphens w:val="0"/>
        <w:rPr>
          <w:rFonts w:ascii="Calibri" w:hAnsi="Calibri"/>
          <w:b/>
          <w:bCs/>
          <w:i/>
          <w:iCs/>
          <w:color w:val="000000"/>
          <w:sz w:val="20"/>
          <w:szCs w:val="20"/>
          <w:lang w:eastAsia="cs-CZ"/>
        </w:rPr>
      </w:pPr>
    </w:p>
    <w:p w:rsidR="00CA67EE" w:rsidRDefault="00CA67EE" w:rsidP="00CA67EE">
      <w:pPr>
        <w:tabs>
          <w:tab w:val="left" w:pos="142"/>
        </w:tabs>
        <w:suppressAutoHyphens w:val="0"/>
        <w:rPr>
          <w:rFonts w:ascii="Calibri" w:hAnsi="Calibri"/>
          <w:sz w:val="20"/>
          <w:szCs w:val="20"/>
          <w:lang w:eastAsia="cs-CZ"/>
        </w:rPr>
      </w:pPr>
      <w:r>
        <w:rPr>
          <w:rFonts w:ascii="Calibri" w:hAnsi="Calibri"/>
          <w:b/>
          <w:bCs/>
          <w:i/>
          <w:iCs/>
          <w:color w:val="000000"/>
          <w:sz w:val="20"/>
          <w:szCs w:val="20"/>
          <w:lang w:eastAsia="cs-CZ"/>
        </w:rPr>
        <w:t>zvyšují výdaje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812"/>
        <w:gridCol w:w="5408"/>
        <w:gridCol w:w="246"/>
        <w:gridCol w:w="1843"/>
      </w:tblGrid>
      <w:tr w:rsidR="00CA67EE" w:rsidTr="00CA67EE">
        <w:trPr>
          <w:trHeight w:val="310"/>
        </w:trPr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67EE" w:rsidRDefault="00CA67EE">
            <w:pPr>
              <w:suppressAutoHyphens w:val="0"/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§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67EE" w:rsidRDefault="00CA67EE">
            <w:pPr>
              <w:suppressAutoHyphens w:val="0"/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  <w:proofErr w:type="spellEnd"/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67EE" w:rsidRDefault="00CA67EE">
            <w:pPr>
              <w:suppressAutoHyphens w:val="0"/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67EE" w:rsidRDefault="00CA67E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67EE" w:rsidRDefault="00CA67EE">
            <w:pPr>
              <w:suppressAutoHyphens w:val="0"/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</w:p>
        </w:tc>
      </w:tr>
      <w:tr w:rsidR="00CA67EE" w:rsidTr="00CA67EE">
        <w:trPr>
          <w:trHeight w:val="31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EE" w:rsidRDefault="00CA67EE">
            <w:pPr>
              <w:suppressAutoHyphens w:val="0"/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4350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EE" w:rsidRDefault="00CA67EE">
            <w:pPr>
              <w:suppressAutoHyphens w:val="0"/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5336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7EE" w:rsidRDefault="00CA67EE">
            <w:pPr>
              <w:suppressAutoHyphens w:val="0"/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DPS – průtoková dotace</w:t>
            </w:r>
            <w:r w:rsidR="00C801C4"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 xml:space="preserve"> UZ 13305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7EE" w:rsidRDefault="00CA67EE">
            <w:pPr>
              <w:suppressAutoHyphens w:val="0"/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7EE" w:rsidRDefault="00CA67EE">
            <w:pPr>
              <w:suppressAutoHyphens w:val="0"/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1.183.600,00 Kč</w:t>
            </w:r>
          </w:p>
        </w:tc>
      </w:tr>
      <w:tr w:rsidR="00CA67EE" w:rsidTr="00CA67EE">
        <w:trPr>
          <w:trHeight w:val="31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EE" w:rsidRDefault="00C801C4">
            <w:pPr>
              <w:suppressAutoHyphens w:val="0"/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EE" w:rsidRDefault="00C801C4">
            <w:pPr>
              <w:suppressAutoHyphens w:val="0"/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5909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7EE" w:rsidRDefault="00C801C4">
            <w:pPr>
              <w:suppressAutoHyphens w:val="0"/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Ostatní výdaje – bezdůvodné obohacení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7EE" w:rsidRDefault="00CA67EE">
            <w:pPr>
              <w:suppressAutoHyphens w:val="0"/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7EE" w:rsidRDefault="0070197C">
            <w:pPr>
              <w:suppressAutoHyphens w:val="0"/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 xml:space="preserve"> 30.000,00 </w:t>
            </w:r>
            <w:r w:rsidR="00CA67EE"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3E7FCD" w:rsidTr="00CA67EE">
        <w:trPr>
          <w:trHeight w:val="31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CD" w:rsidRDefault="003E7FCD">
            <w:pPr>
              <w:suppressAutoHyphens w:val="0"/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5269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CD" w:rsidRDefault="003E7FCD">
            <w:pPr>
              <w:suppressAutoHyphens w:val="0"/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5321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FCD" w:rsidRDefault="003E7FCD">
            <w:pPr>
              <w:suppressAutoHyphens w:val="0"/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Peněžitý dar Moravě zasažené tornádem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CD" w:rsidRDefault="003E7FCD">
            <w:pPr>
              <w:suppressAutoHyphens w:val="0"/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CD" w:rsidRDefault="003E7FCD">
            <w:pPr>
              <w:suppressAutoHyphens w:val="0"/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4.672,00 Kč</w:t>
            </w:r>
          </w:p>
        </w:tc>
      </w:tr>
    </w:tbl>
    <w:p w:rsidR="00CA67EE" w:rsidRDefault="00CA67EE" w:rsidP="00CA67EE">
      <w:pPr>
        <w:suppressAutoHyphens w:val="0"/>
        <w:rPr>
          <w:rFonts w:ascii="Calibri" w:hAnsi="Calibri"/>
          <w:sz w:val="20"/>
          <w:szCs w:val="20"/>
          <w:lang w:eastAsia="cs-CZ"/>
        </w:rPr>
      </w:pPr>
    </w:p>
    <w:p w:rsidR="00CA67EE" w:rsidRDefault="00CA67EE" w:rsidP="00CA67EE">
      <w:pPr>
        <w:tabs>
          <w:tab w:val="left" w:pos="142"/>
        </w:tabs>
        <w:suppressAutoHyphens w:val="0"/>
        <w:rPr>
          <w:rFonts w:ascii="Calibri" w:hAnsi="Calibri"/>
          <w:sz w:val="20"/>
          <w:szCs w:val="20"/>
          <w:lang w:eastAsia="cs-CZ"/>
        </w:rPr>
      </w:pPr>
      <w:r>
        <w:rPr>
          <w:rFonts w:ascii="Calibri" w:hAnsi="Calibri"/>
          <w:b/>
          <w:bCs/>
          <w:i/>
          <w:iCs/>
          <w:color w:val="000000"/>
          <w:sz w:val="20"/>
          <w:szCs w:val="20"/>
          <w:lang w:eastAsia="cs-CZ"/>
        </w:rPr>
        <w:t>snižují výdaje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812"/>
        <w:gridCol w:w="5408"/>
        <w:gridCol w:w="246"/>
        <w:gridCol w:w="1843"/>
      </w:tblGrid>
      <w:tr w:rsidR="00CA67EE" w:rsidTr="00CA67EE">
        <w:trPr>
          <w:trHeight w:val="310"/>
        </w:trPr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67EE" w:rsidRDefault="00CA67EE">
            <w:pPr>
              <w:suppressAutoHyphens w:val="0"/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§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67EE" w:rsidRDefault="00CA67EE">
            <w:pPr>
              <w:suppressAutoHyphens w:val="0"/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  <w:proofErr w:type="spellEnd"/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67EE" w:rsidRDefault="00CA67EE">
            <w:pPr>
              <w:suppressAutoHyphens w:val="0"/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67EE" w:rsidRDefault="00CA67E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67EE" w:rsidRDefault="00CA67EE">
            <w:pPr>
              <w:suppressAutoHyphens w:val="0"/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</w:p>
        </w:tc>
      </w:tr>
      <w:tr w:rsidR="00CA67EE" w:rsidTr="00CA67EE">
        <w:trPr>
          <w:trHeight w:val="31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EE" w:rsidRDefault="00C801C4">
            <w:pPr>
              <w:suppressAutoHyphens w:val="0"/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3635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EE" w:rsidRDefault="00C801C4">
            <w:pPr>
              <w:suppressAutoHyphens w:val="0"/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7EE" w:rsidRDefault="00C801C4">
            <w:pPr>
              <w:suppressAutoHyphens w:val="0"/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Územní plánování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7EE" w:rsidRDefault="00CA67EE">
            <w:pPr>
              <w:suppressAutoHyphens w:val="0"/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7EE" w:rsidRDefault="0070197C">
            <w:pPr>
              <w:suppressAutoHyphens w:val="0"/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 xml:space="preserve">30.000,00 </w:t>
            </w:r>
            <w:r w:rsidR="00CA67EE"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3E7FCD" w:rsidTr="00CA67EE">
        <w:trPr>
          <w:trHeight w:val="31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CD" w:rsidRDefault="003E7FCD">
            <w:pPr>
              <w:suppressAutoHyphens w:val="0"/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CD" w:rsidRDefault="003E7FCD">
            <w:pPr>
              <w:suppressAutoHyphens w:val="0"/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FCD" w:rsidRDefault="003E7FCD">
            <w:pPr>
              <w:suppressAutoHyphens w:val="0"/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Činnost osadních výborů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CD" w:rsidRDefault="003E7FCD">
            <w:pPr>
              <w:suppressAutoHyphens w:val="0"/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CD" w:rsidRDefault="003E7FCD">
            <w:pPr>
              <w:suppressAutoHyphens w:val="0"/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4.672,00 Kč</w:t>
            </w:r>
          </w:p>
        </w:tc>
      </w:tr>
    </w:tbl>
    <w:p w:rsidR="00CA67EE" w:rsidRDefault="00CA67EE" w:rsidP="00CA67EE">
      <w:pPr>
        <w:pBdr>
          <w:bottom w:val="single" w:sz="4" w:space="1" w:color="000000"/>
        </w:pBdr>
        <w:spacing w:line="0" w:lineRule="atLeast"/>
        <w:rPr>
          <w:rFonts w:ascii="Calibri" w:hAnsi="Calibri" w:cs="Calibri"/>
          <w:sz w:val="16"/>
          <w:szCs w:val="22"/>
        </w:rPr>
      </w:pPr>
    </w:p>
    <w:p w:rsidR="00CA67EE" w:rsidRDefault="00CA67EE" w:rsidP="00CA67EE">
      <w:pPr>
        <w:pBdr>
          <w:bottom w:val="single" w:sz="4" w:space="1" w:color="000000"/>
        </w:pBdr>
        <w:spacing w:line="0" w:lineRule="atLeast"/>
        <w:rPr>
          <w:rFonts w:ascii="Calibri" w:hAnsi="Calibri" w:cs="Calibri"/>
          <w:sz w:val="16"/>
          <w:szCs w:val="22"/>
        </w:rPr>
      </w:pPr>
    </w:p>
    <w:p w:rsidR="00CA67EE" w:rsidRDefault="00F820D7" w:rsidP="00CA67EE">
      <w:pPr>
        <w:pBdr>
          <w:bottom w:val="single" w:sz="4" w:space="1" w:color="000000"/>
        </w:pBdr>
        <w:spacing w:line="0" w:lineRule="atLeast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KZ rezervy je 1.648.507,00 Kč ke dni </w:t>
      </w:r>
      <w:proofErr w:type="gramStart"/>
      <w:r>
        <w:rPr>
          <w:rFonts w:ascii="Calibri" w:hAnsi="Calibri" w:cs="Calibri"/>
          <w:sz w:val="16"/>
          <w:szCs w:val="22"/>
        </w:rPr>
        <w:t>1.7</w:t>
      </w:r>
      <w:r w:rsidR="00CA67EE">
        <w:rPr>
          <w:rFonts w:ascii="Calibri" w:hAnsi="Calibri" w:cs="Calibri"/>
          <w:sz w:val="16"/>
          <w:szCs w:val="22"/>
        </w:rPr>
        <w:t>.2021</w:t>
      </w:r>
      <w:proofErr w:type="gramEnd"/>
      <w:r w:rsidR="00CA67EE">
        <w:rPr>
          <w:rFonts w:ascii="Calibri" w:hAnsi="Calibri" w:cs="Calibri"/>
          <w:sz w:val="16"/>
          <w:szCs w:val="22"/>
        </w:rPr>
        <w:t xml:space="preserve">  </w:t>
      </w:r>
    </w:p>
    <w:p w:rsidR="00CA67EE" w:rsidRDefault="00CA67EE" w:rsidP="00CA67EE">
      <w:pPr>
        <w:rPr>
          <w:rFonts w:ascii="Calibri" w:hAnsi="Calibri" w:cs="Calibri"/>
          <w:b/>
          <w:sz w:val="22"/>
          <w:szCs w:val="22"/>
        </w:rPr>
      </w:pPr>
    </w:p>
    <w:p w:rsidR="00CA67EE" w:rsidRDefault="00CA67EE" w:rsidP="00CA67E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Rada města </w:t>
      </w:r>
    </w:p>
    <w:p w:rsidR="00CA67EE" w:rsidRDefault="00CA67EE" w:rsidP="00CA67EE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sz w:val="22"/>
          <w:szCs w:val="22"/>
        </w:rPr>
        <w:t>s</w:t>
      </w:r>
      <w:r w:rsidR="003E7FCD">
        <w:rPr>
          <w:rFonts w:ascii="Calibri" w:hAnsi="Calibri" w:cs="Calibri"/>
          <w:b/>
          <w:sz w:val="22"/>
          <w:szCs w:val="22"/>
        </w:rPr>
        <w:t> </w:t>
      </w:r>
      <w:r>
        <w:rPr>
          <w:rFonts w:ascii="Calibri" w:hAnsi="Calibri" w:cs="Calibri"/>
          <w:b/>
          <w:sz w:val="22"/>
          <w:szCs w:val="22"/>
        </w:rPr>
        <w:t>c h v</w:t>
      </w:r>
      <w:r w:rsidR="003E7FCD">
        <w:rPr>
          <w:rFonts w:ascii="Calibri" w:hAnsi="Calibri" w:cs="Calibri"/>
          <w:b/>
          <w:sz w:val="22"/>
          <w:szCs w:val="22"/>
        </w:rPr>
        <w:t> </w:t>
      </w:r>
      <w:r>
        <w:rPr>
          <w:rFonts w:ascii="Calibri" w:hAnsi="Calibri" w:cs="Calibri"/>
          <w:b/>
          <w:sz w:val="22"/>
          <w:szCs w:val="22"/>
        </w:rPr>
        <w:t>a l u j e  ú</w:t>
      </w:r>
      <w:r>
        <w:rPr>
          <w:rFonts w:ascii="Calibri" w:hAnsi="Calibri" w:cs="Calibri"/>
          <w:b/>
          <w:color w:val="000000"/>
          <w:sz w:val="22"/>
          <w:szCs w:val="22"/>
        </w:rPr>
        <w:t>pravu rozpočtu pro rok 2021 – rozpočtové opatření č. 16/2021</w:t>
      </w:r>
    </w:p>
    <w:p w:rsidR="00CA67EE" w:rsidRDefault="00CA67EE" w:rsidP="00CA67EE">
      <w:pPr>
        <w:suppressAutoHyphens w:val="0"/>
        <w:jc w:val="both"/>
        <w:rPr>
          <w:rFonts w:ascii="Calibri" w:hAnsi="Calibri"/>
          <w:sz w:val="22"/>
          <w:szCs w:val="22"/>
          <w:lang w:eastAsia="cs-CZ"/>
        </w:rPr>
      </w:pPr>
      <w:r>
        <w:rPr>
          <w:rFonts w:ascii="Calibri" w:hAnsi="Calibri"/>
          <w:sz w:val="22"/>
          <w:szCs w:val="22"/>
          <w:lang w:eastAsia="cs-CZ"/>
        </w:rPr>
        <w:t>kterým se:</w:t>
      </w:r>
    </w:p>
    <w:tbl>
      <w:tblPr>
        <w:tblW w:w="90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812"/>
        <w:gridCol w:w="5406"/>
        <w:gridCol w:w="248"/>
        <w:gridCol w:w="1931"/>
      </w:tblGrid>
      <w:tr w:rsidR="00CA67EE" w:rsidTr="00CA67EE">
        <w:trPr>
          <w:trHeight w:val="310"/>
        </w:trPr>
        <w:tc>
          <w:tcPr>
            <w:tcW w:w="1504" w:type="dxa"/>
            <w:gridSpan w:val="2"/>
            <w:noWrap/>
            <w:vAlign w:val="bottom"/>
            <w:hideMark/>
          </w:tcPr>
          <w:p w:rsidR="00CA67EE" w:rsidRDefault="00CA67EE">
            <w:pPr>
              <w:suppressAutoHyphens w:val="0"/>
              <w:spacing w:line="18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                                               </w:t>
            </w:r>
          </w:p>
          <w:p w:rsidR="00CA67EE" w:rsidRDefault="00CA67EE">
            <w:pPr>
              <w:suppressAutoHyphens w:val="0"/>
              <w:spacing w:line="18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zvyšují příjmy</w:t>
            </w:r>
          </w:p>
        </w:tc>
        <w:tc>
          <w:tcPr>
            <w:tcW w:w="5406" w:type="dxa"/>
            <w:vAlign w:val="bottom"/>
            <w:hideMark/>
          </w:tcPr>
          <w:p w:rsidR="00CA67EE" w:rsidRDefault="00CA67EE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8" w:type="dxa"/>
            <w:noWrap/>
            <w:vAlign w:val="bottom"/>
            <w:hideMark/>
          </w:tcPr>
          <w:p w:rsidR="00CA67EE" w:rsidRDefault="00CA67EE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noWrap/>
            <w:vAlign w:val="bottom"/>
            <w:hideMark/>
          </w:tcPr>
          <w:p w:rsidR="00CA67EE" w:rsidRDefault="00CA67EE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</w:tr>
      <w:tr w:rsidR="00CA67EE" w:rsidTr="00CA67EE">
        <w:trPr>
          <w:trHeight w:val="310"/>
        </w:trPr>
        <w:tc>
          <w:tcPr>
            <w:tcW w:w="692" w:type="dxa"/>
            <w:noWrap/>
            <w:vAlign w:val="bottom"/>
            <w:hideMark/>
          </w:tcPr>
          <w:p w:rsidR="00CA67EE" w:rsidRDefault="00CA67EE">
            <w:pPr>
              <w:suppressAutoHyphens w:val="0"/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§</w:t>
            </w:r>
          </w:p>
        </w:tc>
        <w:tc>
          <w:tcPr>
            <w:tcW w:w="812" w:type="dxa"/>
            <w:noWrap/>
            <w:vAlign w:val="bottom"/>
            <w:hideMark/>
          </w:tcPr>
          <w:p w:rsidR="00CA67EE" w:rsidRDefault="00CA67EE">
            <w:pPr>
              <w:suppressAutoHyphens w:val="0"/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  <w:proofErr w:type="spellEnd"/>
          </w:p>
        </w:tc>
        <w:tc>
          <w:tcPr>
            <w:tcW w:w="5406" w:type="dxa"/>
            <w:vAlign w:val="bottom"/>
            <w:hideMark/>
          </w:tcPr>
          <w:p w:rsidR="00CA67EE" w:rsidRDefault="00CA67EE">
            <w:pPr>
              <w:suppressAutoHyphens w:val="0"/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248" w:type="dxa"/>
            <w:noWrap/>
            <w:vAlign w:val="bottom"/>
            <w:hideMark/>
          </w:tcPr>
          <w:p w:rsidR="00CA67EE" w:rsidRDefault="00CA67E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noWrap/>
            <w:vAlign w:val="bottom"/>
            <w:hideMark/>
          </w:tcPr>
          <w:p w:rsidR="00CA67EE" w:rsidRDefault="00CA67EE">
            <w:pPr>
              <w:suppressAutoHyphens w:val="0"/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</w:p>
        </w:tc>
      </w:tr>
      <w:tr w:rsidR="00CA67EE" w:rsidTr="00CA67EE">
        <w:trPr>
          <w:trHeight w:val="310"/>
        </w:trPr>
        <w:tc>
          <w:tcPr>
            <w:tcW w:w="692" w:type="dxa"/>
            <w:noWrap/>
            <w:vAlign w:val="bottom"/>
            <w:hideMark/>
          </w:tcPr>
          <w:p w:rsidR="00CA67EE" w:rsidRDefault="00CA67EE">
            <w:pPr>
              <w:suppressAutoHyphens w:val="0"/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noWrap/>
            <w:vAlign w:val="bottom"/>
            <w:hideMark/>
          </w:tcPr>
          <w:p w:rsidR="00CA67EE" w:rsidRDefault="00CA67EE">
            <w:pPr>
              <w:suppressAutoHyphens w:val="0"/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4122</w:t>
            </w:r>
          </w:p>
        </w:tc>
        <w:tc>
          <w:tcPr>
            <w:tcW w:w="5406" w:type="dxa"/>
            <w:vAlign w:val="bottom"/>
            <w:hideMark/>
          </w:tcPr>
          <w:p w:rsidR="00CA67EE" w:rsidRDefault="00CA67EE">
            <w:pPr>
              <w:suppressAutoHyphens w:val="0"/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Neinvestiční přijaté transfery od krajů</w:t>
            </w:r>
            <w:r w:rsidR="00C801C4"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 xml:space="preserve"> UZ 13305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8" w:type="dxa"/>
            <w:noWrap/>
            <w:vAlign w:val="bottom"/>
            <w:hideMark/>
          </w:tcPr>
          <w:p w:rsidR="00CA67EE" w:rsidRDefault="00CA67EE">
            <w:pPr>
              <w:suppressAutoHyphens w:val="0"/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1931" w:type="dxa"/>
            <w:noWrap/>
            <w:vAlign w:val="bottom"/>
            <w:hideMark/>
          </w:tcPr>
          <w:p w:rsidR="00CA67EE" w:rsidRDefault="00CA67EE">
            <w:pPr>
              <w:suppressAutoHyphens w:val="0"/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1.183.600,00 Kč</w:t>
            </w:r>
          </w:p>
        </w:tc>
      </w:tr>
      <w:tr w:rsidR="00CA67EE" w:rsidTr="00CA67EE">
        <w:trPr>
          <w:trHeight w:val="310"/>
        </w:trPr>
        <w:tc>
          <w:tcPr>
            <w:tcW w:w="692" w:type="dxa"/>
            <w:noWrap/>
            <w:vAlign w:val="bottom"/>
          </w:tcPr>
          <w:p w:rsidR="00CA67EE" w:rsidRDefault="00CA67EE">
            <w:pPr>
              <w:suppressAutoHyphens w:val="0"/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noWrap/>
            <w:vAlign w:val="bottom"/>
          </w:tcPr>
          <w:p w:rsidR="00CA67EE" w:rsidRDefault="00CA67EE">
            <w:pPr>
              <w:suppressAutoHyphens w:val="0"/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6" w:type="dxa"/>
            <w:vAlign w:val="bottom"/>
            <w:hideMark/>
          </w:tcPr>
          <w:p w:rsidR="00CA67EE" w:rsidRDefault="00CA67EE">
            <w:pPr>
              <w:suppressAutoHyphens w:val="0"/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Celkem se příjmy zvyšují</w:t>
            </w:r>
          </w:p>
        </w:tc>
        <w:tc>
          <w:tcPr>
            <w:tcW w:w="248" w:type="dxa"/>
            <w:noWrap/>
            <w:vAlign w:val="bottom"/>
            <w:hideMark/>
          </w:tcPr>
          <w:p w:rsidR="00CA67EE" w:rsidRDefault="00CA67EE">
            <w:pPr>
              <w:suppressAutoHyphens w:val="0"/>
              <w:spacing w:line="180" w:lineRule="atLeast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 </w:t>
            </w:r>
          </w:p>
        </w:tc>
        <w:tc>
          <w:tcPr>
            <w:tcW w:w="1931" w:type="dxa"/>
            <w:noWrap/>
            <w:vAlign w:val="bottom"/>
            <w:hideMark/>
          </w:tcPr>
          <w:p w:rsidR="00CA67EE" w:rsidRDefault="00206EF3">
            <w:pPr>
              <w:suppressAutoHyphens w:val="0"/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1.183.600</w:t>
            </w:r>
            <w:r w:rsidR="00CA67E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,00 Kč</w:t>
            </w:r>
          </w:p>
        </w:tc>
      </w:tr>
      <w:tr w:rsidR="00CA67EE" w:rsidTr="00CA67EE">
        <w:trPr>
          <w:trHeight w:val="310"/>
        </w:trPr>
        <w:tc>
          <w:tcPr>
            <w:tcW w:w="1504" w:type="dxa"/>
            <w:gridSpan w:val="2"/>
            <w:noWrap/>
            <w:vAlign w:val="bottom"/>
            <w:hideMark/>
          </w:tcPr>
          <w:p w:rsidR="00CA67EE" w:rsidRDefault="00CA67EE">
            <w:pPr>
              <w:suppressAutoHyphens w:val="0"/>
              <w:spacing w:line="18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        </w:t>
            </w:r>
            <w:r w:rsidR="00174538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                            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zvyšují výdaje</w:t>
            </w:r>
          </w:p>
        </w:tc>
        <w:tc>
          <w:tcPr>
            <w:tcW w:w="5406" w:type="dxa"/>
            <w:vAlign w:val="bottom"/>
            <w:hideMark/>
          </w:tcPr>
          <w:p w:rsidR="00CA67EE" w:rsidRDefault="00CA67EE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8" w:type="dxa"/>
            <w:noWrap/>
            <w:vAlign w:val="bottom"/>
            <w:hideMark/>
          </w:tcPr>
          <w:p w:rsidR="00CA67EE" w:rsidRDefault="00CA67EE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noWrap/>
            <w:vAlign w:val="bottom"/>
            <w:hideMark/>
          </w:tcPr>
          <w:p w:rsidR="00CA67EE" w:rsidRDefault="00CA67EE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</w:tr>
      <w:tr w:rsidR="00CA67EE" w:rsidTr="00CA67EE">
        <w:trPr>
          <w:trHeight w:val="310"/>
        </w:trPr>
        <w:tc>
          <w:tcPr>
            <w:tcW w:w="692" w:type="dxa"/>
            <w:noWrap/>
            <w:vAlign w:val="bottom"/>
            <w:hideMark/>
          </w:tcPr>
          <w:p w:rsidR="00CA67EE" w:rsidRDefault="00CA67EE">
            <w:pPr>
              <w:suppressAutoHyphens w:val="0"/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§</w:t>
            </w:r>
          </w:p>
        </w:tc>
        <w:tc>
          <w:tcPr>
            <w:tcW w:w="812" w:type="dxa"/>
            <w:noWrap/>
            <w:vAlign w:val="bottom"/>
            <w:hideMark/>
          </w:tcPr>
          <w:p w:rsidR="00CA67EE" w:rsidRDefault="00CA67EE">
            <w:pPr>
              <w:suppressAutoHyphens w:val="0"/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  <w:proofErr w:type="spellEnd"/>
          </w:p>
        </w:tc>
        <w:tc>
          <w:tcPr>
            <w:tcW w:w="5406" w:type="dxa"/>
            <w:vAlign w:val="bottom"/>
            <w:hideMark/>
          </w:tcPr>
          <w:p w:rsidR="00CA67EE" w:rsidRDefault="00CA67EE">
            <w:pPr>
              <w:suppressAutoHyphens w:val="0"/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248" w:type="dxa"/>
            <w:noWrap/>
            <w:vAlign w:val="bottom"/>
            <w:hideMark/>
          </w:tcPr>
          <w:p w:rsidR="00CA67EE" w:rsidRDefault="00CA67E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noWrap/>
            <w:vAlign w:val="bottom"/>
            <w:hideMark/>
          </w:tcPr>
          <w:p w:rsidR="00CA67EE" w:rsidRDefault="00CA67EE">
            <w:pPr>
              <w:suppressAutoHyphens w:val="0"/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</w:p>
        </w:tc>
      </w:tr>
      <w:tr w:rsidR="00CA67EE" w:rsidTr="00CA67EE">
        <w:trPr>
          <w:trHeight w:val="310"/>
        </w:trPr>
        <w:tc>
          <w:tcPr>
            <w:tcW w:w="692" w:type="dxa"/>
            <w:noWrap/>
            <w:vAlign w:val="bottom"/>
            <w:hideMark/>
          </w:tcPr>
          <w:p w:rsidR="00CA67EE" w:rsidRDefault="00CA67EE">
            <w:pPr>
              <w:suppressAutoHyphens w:val="0"/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4350</w:t>
            </w:r>
          </w:p>
        </w:tc>
        <w:tc>
          <w:tcPr>
            <w:tcW w:w="812" w:type="dxa"/>
            <w:noWrap/>
            <w:vAlign w:val="bottom"/>
            <w:hideMark/>
          </w:tcPr>
          <w:p w:rsidR="00CA67EE" w:rsidRDefault="00CA67EE">
            <w:pPr>
              <w:suppressAutoHyphens w:val="0"/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5xxx</w:t>
            </w:r>
          </w:p>
        </w:tc>
        <w:tc>
          <w:tcPr>
            <w:tcW w:w="5406" w:type="dxa"/>
            <w:vAlign w:val="bottom"/>
            <w:hideMark/>
          </w:tcPr>
          <w:p w:rsidR="00CA67EE" w:rsidRDefault="00CA67EE">
            <w:pPr>
              <w:suppressAutoHyphens w:val="0"/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Domovy pro seniory</w:t>
            </w:r>
            <w:r w:rsidR="00C801C4"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 xml:space="preserve"> UZ 13305</w:t>
            </w:r>
          </w:p>
        </w:tc>
        <w:tc>
          <w:tcPr>
            <w:tcW w:w="248" w:type="dxa"/>
            <w:noWrap/>
            <w:vAlign w:val="bottom"/>
            <w:hideMark/>
          </w:tcPr>
          <w:p w:rsidR="00CA67EE" w:rsidRDefault="00CA67EE">
            <w:pPr>
              <w:suppressAutoHyphens w:val="0"/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1931" w:type="dxa"/>
            <w:noWrap/>
            <w:vAlign w:val="bottom"/>
            <w:hideMark/>
          </w:tcPr>
          <w:p w:rsidR="00CA67EE" w:rsidRDefault="00CA67EE">
            <w:pPr>
              <w:suppressAutoHyphens w:val="0"/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1.183.600,00 Kč</w:t>
            </w:r>
          </w:p>
        </w:tc>
      </w:tr>
      <w:tr w:rsidR="00CA67EE" w:rsidTr="00CA67EE">
        <w:trPr>
          <w:trHeight w:val="310"/>
        </w:trPr>
        <w:tc>
          <w:tcPr>
            <w:tcW w:w="692" w:type="dxa"/>
            <w:noWrap/>
            <w:vAlign w:val="bottom"/>
            <w:hideMark/>
          </w:tcPr>
          <w:p w:rsidR="00CA67EE" w:rsidRDefault="00C801C4">
            <w:pPr>
              <w:suppressAutoHyphens w:val="0"/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812" w:type="dxa"/>
            <w:noWrap/>
            <w:vAlign w:val="bottom"/>
            <w:hideMark/>
          </w:tcPr>
          <w:p w:rsidR="00CA67EE" w:rsidRDefault="00CA67EE">
            <w:pPr>
              <w:suppressAutoHyphens w:val="0"/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5xxx</w:t>
            </w:r>
          </w:p>
        </w:tc>
        <w:tc>
          <w:tcPr>
            <w:tcW w:w="5406" w:type="dxa"/>
            <w:vAlign w:val="bottom"/>
            <w:hideMark/>
          </w:tcPr>
          <w:p w:rsidR="00CA67EE" w:rsidRDefault="00C801C4">
            <w:pPr>
              <w:suppressAutoHyphens w:val="0"/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 xml:space="preserve">Komunální služby a územní rozvoj </w:t>
            </w:r>
            <w:proofErr w:type="spellStart"/>
            <w:proofErr w:type="gramStart"/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j.n</w:t>
            </w:r>
            <w:proofErr w:type="spellEnd"/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248" w:type="dxa"/>
            <w:noWrap/>
            <w:vAlign w:val="bottom"/>
            <w:hideMark/>
          </w:tcPr>
          <w:p w:rsidR="00CA67EE" w:rsidRDefault="00CA67EE">
            <w:pPr>
              <w:suppressAutoHyphens w:val="0"/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1931" w:type="dxa"/>
            <w:noWrap/>
            <w:vAlign w:val="bottom"/>
            <w:hideMark/>
          </w:tcPr>
          <w:p w:rsidR="00CA67EE" w:rsidRDefault="0070197C">
            <w:pPr>
              <w:suppressAutoHyphens w:val="0"/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 xml:space="preserve">30.000,00 </w:t>
            </w:r>
            <w:r w:rsidR="00CA67EE"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3E7FCD" w:rsidTr="00CA67EE">
        <w:trPr>
          <w:trHeight w:val="310"/>
        </w:trPr>
        <w:tc>
          <w:tcPr>
            <w:tcW w:w="692" w:type="dxa"/>
            <w:noWrap/>
            <w:vAlign w:val="bottom"/>
          </w:tcPr>
          <w:p w:rsidR="003E7FCD" w:rsidRDefault="003E7FCD">
            <w:pPr>
              <w:suppressAutoHyphens w:val="0"/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5269</w:t>
            </w:r>
          </w:p>
        </w:tc>
        <w:tc>
          <w:tcPr>
            <w:tcW w:w="812" w:type="dxa"/>
            <w:noWrap/>
            <w:vAlign w:val="bottom"/>
          </w:tcPr>
          <w:p w:rsidR="003E7FCD" w:rsidRDefault="003E7FCD">
            <w:pPr>
              <w:suppressAutoHyphens w:val="0"/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5xxx</w:t>
            </w:r>
          </w:p>
        </w:tc>
        <w:tc>
          <w:tcPr>
            <w:tcW w:w="5406" w:type="dxa"/>
            <w:vAlign w:val="bottom"/>
          </w:tcPr>
          <w:p w:rsidR="003E7FCD" w:rsidRDefault="00510997">
            <w:pPr>
              <w:suppressAutoHyphens w:val="0"/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Ost</w:t>
            </w:r>
            <w:proofErr w:type="spellEnd"/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="003E7FCD"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správa</w:t>
            </w:r>
            <w:proofErr w:type="gramEnd"/>
            <w:r w:rsidR="003E7FCD"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 xml:space="preserve"> v oblasti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hospodářsk</w:t>
            </w:r>
            <w:r w:rsidR="003E7FCD"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ých opatření pro krizové stavy</w:t>
            </w:r>
          </w:p>
        </w:tc>
        <w:tc>
          <w:tcPr>
            <w:tcW w:w="248" w:type="dxa"/>
            <w:noWrap/>
            <w:vAlign w:val="bottom"/>
          </w:tcPr>
          <w:p w:rsidR="003E7FCD" w:rsidRDefault="003E7FCD">
            <w:pPr>
              <w:suppressAutoHyphens w:val="0"/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1931" w:type="dxa"/>
            <w:noWrap/>
            <w:vAlign w:val="bottom"/>
          </w:tcPr>
          <w:p w:rsidR="003E7FCD" w:rsidRDefault="003E7FCD">
            <w:pPr>
              <w:suppressAutoHyphens w:val="0"/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4.672,00 Kč</w:t>
            </w:r>
          </w:p>
        </w:tc>
      </w:tr>
      <w:tr w:rsidR="00CA67EE" w:rsidTr="00CA67EE">
        <w:trPr>
          <w:trHeight w:val="310"/>
        </w:trPr>
        <w:tc>
          <w:tcPr>
            <w:tcW w:w="692" w:type="dxa"/>
            <w:noWrap/>
            <w:vAlign w:val="bottom"/>
          </w:tcPr>
          <w:p w:rsidR="00CA67EE" w:rsidRDefault="00CA67EE">
            <w:pPr>
              <w:suppressAutoHyphens w:val="0"/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noWrap/>
            <w:vAlign w:val="bottom"/>
          </w:tcPr>
          <w:p w:rsidR="00CA67EE" w:rsidRDefault="00CA67EE">
            <w:pPr>
              <w:suppressAutoHyphens w:val="0"/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06" w:type="dxa"/>
            <w:vAlign w:val="bottom"/>
            <w:hideMark/>
          </w:tcPr>
          <w:p w:rsidR="00CA67EE" w:rsidRDefault="00CA67EE">
            <w:pPr>
              <w:suppressAutoHyphens w:val="0"/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Celkem se výdaje zvyšují</w:t>
            </w:r>
          </w:p>
        </w:tc>
        <w:tc>
          <w:tcPr>
            <w:tcW w:w="248" w:type="dxa"/>
            <w:noWrap/>
            <w:vAlign w:val="bottom"/>
            <w:hideMark/>
          </w:tcPr>
          <w:p w:rsidR="00CA67EE" w:rsidRDefault="00CA67EE">
            <w:pPr>
              <w:suppressAutoHyphens w:val="0"/>
              <w:spacing w:line="180" w:lineRule="atLeast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 </w:t>
            </w:r>
          </w:p>
        </w:tc>
        <w:tc>
          <w:tcPr>
            <w:tcW w:w="1931" w:type="dxa"/>
            <w:noWrap/>
            <w:vAlign w:val="bottom"/>
            <w:hideMark/>
          </w:tcPr>
          <w:p w:rsidR="00CA67EE" w:rsidRDefault="00EF70CE">
            <w:pPr>
              <w:suppressAutoHyphens w:val="0"/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1.218.272</w:t>
            </w:r>
            <w:r w:rsidR="0070197C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,00 </w:t>
            </w:r>
            <w:r w:rsidR="00CA67E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</w:tbl>
    <w:p w:rsidR="00CA67EE" w:rsidRDefault="00CA67EE" w:rsidP="00CA67EE">
      <w:pPr>
        <w:pBdr>
          <w:bottom w:val="single" w:sz="6" w:space="1" w:color="auto"/>
        </w:pBdr>
        <w:suppressAutoHyphens w:val="0"/>
        <w:jc w:val="both"/>
        <w:rPr>
          <w:rFonts w:ascii="Calibri" w:hAnsi="Calibri"/>
          <w:b/>
          <w:sz w:val="22"/>
          <w:szCs w:val="22"/>
          <w:lang w:eastAsia="cs-CZ"/>
        </w:rPr>
      </w:pPr>
    </w:p>
    <w:p w:rsidR="00CA67EE" w:rsidRDefault="00CA67EE" w:rsidP="00CA67EE">
      <w:pPr>
        <w:pBdr>
          <w:bottom w:val="single" w:sz="6" w:space="1" w:color="auto"/>
        </w:pBdr>
        <w:suppressAutoHyphens w:val="0"/>
        <w:jc w:val="both"/>
        <w:rPr>
          <w:rFonts w:ascii="Calibri" w:hAnsi="Calibri"/>
          <w:b/>
          <w:i/>
          <w:sz w:val="20"/>
          <w:szCs w:val="20"/>
          <w:lang w:eastAsia="cs-CZ"/>
        </w:rPr>
      </w:pPr>
      <w:r>
        <w:rPr>
          <w:rFonts w:ascii="Calibri" w:hAnsi="Calibri"/>
          <w:b/>
          <w:i/>
          <w:sz w:val="20"/>
          <w:szCs w:val="20"/>
          <w:lang w:eastAsia="cs-CZ"/>
        </w:rPr>
        <w:t>snižují výdaje</w:t>
      </w:r>
    </w:p>
    <w:p w:rsidR="00CA67EE" w:rsidRDefault="00C801C4" w:rsidP="00C801C4">
      <w:pPr>
        <w:pBdr>
          <w:bottom w:val="single" w:sz="6" w:space="1" w:color="auto"/>
        </w:pBdr>
        <w:tabs>
          <w:tab w:val="left" w:pos="142"/>
          <w:tab w:val="left" w:pos="851"/>
          <w:tab w:val="left" w:pos="1276"/>
        </w:tabs>
        <w:suppressAutoHyphens w:val="0"/>
        <w:jc w:val="both"/>
        <w:rPr>
          <w:rFonts w:ascii="Calibri" w:hAnsi="Calibri"/>
          <w:b/>
          <w:sz w:val="20"/>
          <w:szCs w:val="20"/>
          <w:lang w:eastAsia="cs-CZ"/>
        </w:rPr>
      </w:pPr>
      <w:r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="00CA67EE">
        <w:rPr>
          <w:rFonts w:ascii="Calibri" w:hAnsi="Calibri"/>
          <w:b/>
          <w:sz w:val="20"/>
          <w:szCs w:val="20"/>
          <w:lang w:eastAsia="cs-CZ"/>
        </w:rPr>
        <w:t xml:space="preserve">§           </w:t>
      </w:r>
      <w:r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="00CA67EE">
        <w:rPr>
          <w:rFonts w:ascii="Calibri" w:hAnsi="Calibri"/>
          <w:b/>
          <w:sz w:val="20"/>
          <w:szCs w:val="20"/>
          <w:lang w:eastAsia="cs-CZ"/>
        </w:rPr>
        <w:t xml:space="preserve">  </w:t>
      </w:r>
      <w:proofErr w:type="spellStart"/>
      <w:r w:rsidR="00CA67EE">
        <w:rPr>
          <w:rFonts w:ascii="Calibri" w:hAnsi="Calibri"/>
          <w:b/>
          <w:sz w:val="20"/>
          <w:szCs w:val="20"/>
          <w:lang w:eastAsia="cs-CZ"/>
        </w:rPr>
        <w:t>pol</w:t>
      </w:r>
      <w:proofErr w:type="spellEnd"/>
      <w:r w:rsidR="00CA67EE">
        <w:rPr>
          <w:rFonts w:ascii="Calibri" w:hAnsi="Calibri"/>
          <w:b/>
          <w:sz w:val="20"/>
          <w:szCs w:val="20"/>
          <w:lang w:eastAsia="cs-CZ"/>
        </w:rPr>
        <w:t xml:space="preserve">            Název                                                                                                                                             Částka</w:t>
      </w:r>
    </w:p>
    <w:p w:rsidR="00510997" w:rsidRPr="00510997" w:rsidRDefault="00510997" w:rsidP="00C801C4">
      <w:pPr>
        <w:pBdr>
          <w:bottom w:val="single" w:sz="6" w:space="1" w:color="auto"/>
        </w:pBdr>
        <w:tabs>
          <w:tab w:val="left" w:pos="142"/>
          <w:tab w:val="left" w:pos="851"/>
          <w:tab w:val="left" w:pos="1276"/>
        </w:tabs>
        <w:suppressAutoHyphens w:val="0"/>
        <w:jc w:val="both"/>
        <w:rPr>
          <w:rFonts w:ascii="Calibri" w:hAnsi="Calibri"/>
          <w:sz w:val="20"/>
          <w:szCs w:val="20"/>
          <w:lang w:eastAsia="cs-CZ"/>
        </w:rPr>
      </w:pPr>
      <w:r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Pr="00510997">
        <w:rPr>
          <w:rFonts w:ascii="Calibri" w:hAnsi="Calibri"/>
          <w:sz w:val="20"/>
          <w:szCs w:val="20"/>
          <w:lang w:eastAsia="cs-CZ"/>
        </w:rPr>
        <w:t>3399</w:t>
      </w:r>
      <w:r>
        <w:rPr>
          <w:rFonts w:ascii="Calibri" w:hAnsi="Calibri"/>
          <w:sz w:val="20"/>
          <w:szCs w:val="20"/>
          <w:lang w:eastAsia="cs-CZ"/>
        </w:rPr>
        <w:t xml:space="preserve">       </w:t>
      </w:r>
      <w:r w:rsidRPr="00510997">
        <w:rPr>
          <w:rFonts w:ascii="Calibri" w:hAnsi="Calibri"/>
          <w:sz w:val="20"/>
          <w:szCs w:val="20"/>
          <w:lang w:eastAsia="cs-CZ"/>
        </w:rPr>
        <w:t>5xxx</w:t>
      </w:r>
      <w:r w:rsidRPr="00510997">
        <w:rPr>
          <w:rFonts w:ascii="Calibri" w:hAnsi="Calibri"/>
          <w:sz w:val="20"/>
          <w:szCs w:val="20"/>
          <w:lang w:eastAsia="cs-CZ"/>
        </w:rPr>
        <w:tab/>
      </w:r>
      <w:r>
        <w:rPr>
          <w:rFonts w:ascii="Calibri" w:hAnsi="Calibri"/>
          <w:sz w:val="20"/>
          <w:szCs w:val="20"/>
          <w:lang w:eastAsia="cs-CZ"/>
        </w:rPr>
        <w:t xml:space="preserve">      Ostatní záležitosti kultury, církví a sdělovacích prostředků</w:t>
      </w:r>
      <w:r w:rsidRPr="00510997">
        <w:rPr>
          <w:rFonts w:ascii="Calibri" w:hAnsi="Calibri"/>
          <w:sz w:val="20"/>
          <w:szCs w:val="20"/>
          <w:lang w:eastAsia="cs-CZ"/>
        </w:rPr>
        <w:tab/>
      </w:r>
      <w:r w:rsidRPr="00510997">
        <w:rPr>
          <w:rFonts w:ascii="Calibri" w:hAnsi="Calibri"/>
          <w:sz w:val="20"/>
          <w:szCs w:val="20"/>
          <w:lang w:eastAsia="cs-CZ"/>
        </w:rPr>
        <w:tab/>
      </w:r>
      <w:r>
        <w:rPr>
          <w:rFonts w:ascii="Calibri" w:hAnsi="Calibri"/>
          <w:sz w:val="20"/>
          <w:szCs w:val="20"/>
          <w:lang w:eastAsia="cs-CZ"/>
        </w:rPr>
        <w:t>o</w:t>
      </w:r>
      <w:r>
        <w:rPr>
          <w:rFonts w:ascii="Calibri" w:hAnsi="Calibri"/>
          <w:sz w:val="20"/>
          <w:szCs w:val="20"/>
          <w:lang w:eastAsia="cs-CZ"/>
        </w:rPr>
        <w:tab/>
        <w:t xml:space="preserve">       4.672,00 Kč</w:t>
      </w:r>
    </w:p>
    <w:p w:rsidR="00CA67EE" w:rsidRDefault="00C801C4" w:rsidP="00C801C4">
      <w:pPr>
        <w:pBdr>
          <w:bottom w:val="single" w:sz="6" w:space="1" w:color="auto"/>
        </w:pBdr>
        <w:tabs>
          <w:tab w:val="left" w:pos="142"/>
          <w:tab w:val="left" w:pos="1418"/>
          <w:tab w:val="left" w:pos="1560"/>
        </w:tabs>
        <w:suppressAutoHyphens w:val="0"/>
        <w:jc w:val="both"/>
        <w:rPr>
          <w:rFonts w:ascii="Calibri" w:hAnsi="Calibri"/>
          <w:sz w:val="22"/>
          <w:szCs w:val="22"/>
          <w:lang w:eastAsia="cs-CZ"/>
        </w:rPr>
      </w:pPr>
      <w:r>
        <w:rPr>
          <w:rFonts w:ascii="Calibri" w:hAnsi="Calibri"/>
          <w:sz w:val="20"/>
          <w:szCs w:val="20"/>
          <w:lang w:eastAsia="cs-CZ"/>
        </w:rPr>
        <w:t xml:space="preserve"> 3635       5xxx         Územní plánování</w:t>
      </w:r>
      <w:r w:rsidR="00CA67EE">
        <w:rPr>
          <w:rFonts w:ascii="Calibri" w:hAnsi="Calibri"/>
          <w:sz w:val="20"/>
          <w:szCs w:val="20"/>
          <w:lang w:eastAsia="cs-CZ"/>
        </w:rPr>
        <w:t xml:space="preserve">                                                                            </w:t>
      </w:r>
      <w:r>
        <w:rPr>
          <w:rFonts w:ascii="Calibri" w:hAnsi="Calibri"/>
          <w:sz w:val="20"/>
          <w:szCs w:val="20"/>
          <w:lang w:eastAsia="cs-CZ"/>
        </w:rPr>
        <w:t xml:space="preserve">    </w:t>
      </w:r>
      <w:r w:rsidR="00CA67EE">
        <w:rPr>
          <w:rFonts w:ascii="Calibri" w:hAnsi="Calibri"/>
          <w:sz w:val="20"/>
          <w:szCs w:val="20"/>
          <w:lang w:eastAsia="cs-CZ"/>
        </w:rPr>
        <w:t xml:space="preserve">          o                  </w:t>
      </w:r>
      <w:r w:rsidR="0070197C">
        <w:rPr>
          <w:rFonts w:ascii="Calibri" w:hAnsi="Calibri"/>
          <w:sz w:val="20"/>
          <w:szCs w:val="20"/>
          <w:lang w:eastAsia="cs-CZ"/>
        </w:rPr>
        <w:t>30.000,00</w:t>
      </w:r>
      <w:r w:rsidR="00CA67EE">
        <w:rPr>
          <w:rFonts w:ascii="Calibri" w:hAnsi="Calibri"/>
          <w:sz w:val="20"/>
          <w:szCs w:val="20"/>
          <w:lang w:eastAsia="cs-CZ"/>
        </w:rPr>
        <w:t xml:space="preserve">  Kč</w:t>
      </w:r>
    </w:p>
    <w:p w:rsidR="00CA67EE" w:rsidRDefault="00CA67EE" w:rsidP="00C801C4">
      <w:pPr>
        <w:pBdr>
          <w:bottom w:val="single" w:sz="6" w:space="1" w:color="auto"/>
        </w:pBdr>
        <w:tabs>
          <w:tab w:val="left" w:pos="1560"/>
          <w:tab w:val="left" w:pos="1843"/>
        </w:tabs>
        <w:suppressAutoHyphens w:val="0"/>
        <w:jc w:val="both"/>
        <w:rPr>
          <w:rFonts w:ascii="Calibri" w:hAnsi="Calibri"/>
          <w:b/>
          <w:sz w:val="20"/>
          <w:szCs w:val="20"/>
          <w:lang w:eastAsia="cs-CZ"/>
        </w:rPr>
      </w:pPr>
      <w:r>
        <w:rPr>
          <w:rFonts w:ascii="Calibri" w:hAnsi="Calibri"/>
          <w:b/>
          <w:sz w:val="22"/>
          <w:szCs w:val="22"/>
          <w:lang w:eastAsia="cs-CZ"/>
        </w:rPr>
        <w:t xml:space="preserve">                             </w:t>
      </w:r>
      <w:r w:rsidR="00C801C4">
        <w:rPr>
          <w:rFonts w:ascii="Calibri" w:hAnsi="Calibri"/>
          <w:b/>
          <w:sz w:val="22"/>
          <w:szCs w:val="22"/>
          <w:lang w:eastAsia="cs-CZ"/>
        </w:rPr>
        <w:t xml:space="preserve"> </w:t>
      </w:r>
      <w:r>
        <w:rPr>
          <w:rFonts w:ascii="Calibri" w:hAnsi="Calibri"/>
          <w:b/>
          <w:sz w:val="22"/>
          <w:szCs w:val="22"/>
          <w:lang w:eastAsia="cs-CZ"/>
        </w:rPr>
        <w:t xml:space="preserve"> </w:t>
      </w:r>
      <w:r>
        <w:rPr>
          <w:rFonts w:ascii="Calibri" w:hAnsi="Calibri"/>
          <w:b/>
          <w:sz w:val="20"/>
          <w:szCs w:val="20"/>
          <w:lang w:eastAsia="cs-CZ"/>
        </w:rPr>
        <w:t xml:space="preserve">Celkem se výdaje snižují                                                                      </w:t>
      </w:r>
      <w:r w:rsidR="00C801C4">
        <w:rPr>
          <w:rFonts w:ascii="Calibri" w:hAnsi="Calibri"/>
          <w:b/>
          <w:sz w:val="20"/>
          <w:szCs w:val="20"/>
          <w:lang w:eastAsia="cs-CZ"/>
        </w:rPr>
        <w:t xml:space="preserve"> </w:t>
      </w:r>
      <w:r>
        <w:rPr>
          <w:rFonts w:ascii="Calibri" w:hAnsi="Calibri"/>
          <w:b/>
          <w:sz w:val="20"/>
          <w:szCs w:val="20"/>
          <w:lang w:eastAsia="cs-CZ"/>
        </w:rPr>
        <w:t xml:space="preserve">       o                 </w:t>
      </w:r>
      <w:r w:rsidR="00EF70CE">
        <w:rPr>
          <w:rFonts w:ascii="Calibri" w:hAnsi="Calibri"/>
          <w:b/>
          <w:sz w:val="20"/>
          <w:szCs w:val="20"/>
          <w:lang w:eastAsia="cs-CZ"/>
        </w:rPr>
        <w:t>34.672</w:t>
      </w:r>
      <w:r w:rsidR="0070197C">
        <w:rPr>
          <w:rFonts w:ascii="Calibri" w:hAnsi="Calibri"/>
          <w:b/>
          <w:sz w:val="20"/>
          <w:szCs w:val="20"/>
          <w:lang w:eastAsia="cs-CZ"/>
        </w:rPr>
        <w:t>,00</w:t>
      </w:r>
      <w:r>
        <w:rPr>
          <w:rFonts w:ascii="Calibri" w:hAnsi="Calibri"/>
          <w:b/>
          <w:sz w:val="20"/>
          <w:szCs w:val="20"/>
          <w:lang w:eastAsia="cs-CZ"/>
        </w:rPr>
        <w:t xml:space="preserve">  Kč                 </w:t>
      </w:r>
    </w:p>
    <w:p w:rsidR="00CA67EE" w:rsidRDefault="00CA67EE" w:rsidP="00CA67EE">
      <w:pPr>
        <w:pBdr>
          <w:bottom w:val="single" w:sz="6" w:space="1" w:color="auto"/>
        </w:pBdr>
        <w:suppressAutoHyphens w:val="0"/>
        <w:jc w:val="both"/>
        <w:rPr>
          <w:rFonts w:ascii="Calibri" w:hAnsi="Calibri"/>
          <w:b/>
          <w:sz w:val="22"/>
          <w:szCs w:val="22"/>
          <w:lang w:eastAsia="cs-CZ"/>
        </w:rPr>
      </w:pPr>
      <w:r>
        <w:rPr>
          <w:rFonts w:ascii="Calibri" w:hAnsi="Calibri"/>
          <w:b/>
          <w:sz w:val="22"/>
          <w:szCs w:val="22"/>
          <w:lang w:eastAsia="cs-CZ"/>
        </w:rPr>
        <w:t xml:space="preserve">   </w:t>
      </w:r>
    </w:p>
    <w:p w:rsidR="00CA67EE" w:rsidRDefault="00CA67EE" w:rsidP="00CA67EE">
      <w:pPr>
        <w:suppressAutoHyphens w:val="0"/>
        <w:jc w:val="both"/>
        <w:rPr>
          <w:rFonts w:ascii="Calibri" w:hAnsi="Calibri"/>
          <w:sz w:val="10"/>
          <w:szCs w:val="22"/>
          <w:lang w:eastAsia="cs-CZ"/>
        </w:rPr>
      </w:pPr>
    </w:p>
    <w:p w:rsidR="00510997" w:rsidRDefault="00510997" w:rsidP="00CA67EE">
      <w:pPr>
        <w:suppressAutoHyphens w:val="0"/>
        <w:jc w:val="both"/>
        <w:rPr>
          <w:rFonts w:ascii="Calibri" w:hAnsi="Calibri"/>
          <w:sz w:val="10"/>
          <w:szCs w:val="22"/>
          <w:lang w:eastAsia="cs-CZ"/>
        </w:rPr>
      </w:pPr>
    </w:p>
    <w:p w:rsidR="00510997" w:rsidRDefault="00510997" w:rsidP="00CA67EE">
      <w:pPr>
        <w:suppressAutoHyphens w:val="0"/>
        <w:jc w:val="both"/>
        <w:rPr>
          <w:rFonts w:ascii="Calibri" w:hAnsi="Calibri"/>
          <w:sz w:val="10"/>
          <w:szCs w:val="22"/>
          <w:lang w:eastAsia="cs-CZ"/>
        </w:rPr>
      </w:pPr>
    </w:p>
    <w:p w:rsidR="00CA67EE" w:rsidRDefault="00CA67EE" w:rsidP="00CA67EE">
      <w:pPr>
        <w:suppressAutoHyphens w:val="0"/>
        <w:rPr>
          <w:rFonts w:ascii="Calibri" w:hAnsi="Calibri"/>
          <w:b/>
          <w:sz w:val="22"/>
          <w:szCs w:val="22"/>
          <w:lang w:eastAsia="cs-CZ"/>
        </w:rPr>
      </w:pPr>
      <w:r>
        <w:rPr>
          <w:rFonts w:ascii="Calibri" w:hAnsi="Calibri"/>
          <w:b/>
          <w:sz w:val="22"/>
          <w:szCs w:val="22"/>
          <w:lang w:eastAsia="cs-CZ"/>
        </w:rPr>
        <w:lastRenderedPageBreak/>
        <w:t>Vazba na Strategický plán rozvoje města: nerelevantní</w:t>
      </w:r>
    </w:p>
    <w:p w:rsidR="00CA67EE" w:rsidRDefault="00CA67EE" w:rsidP="00CA67EE">
      <w:pPr>
        <w:suppressAutoHyphens w:val="0"/>
        <w:rPr>
          <w:rFonts w:ascii="Calibri" w:hAnsi="Calibri"/>
          <w:b/>
          <w:sz w:val="22"/>
          <w:szCs w:val="22"/>
          <w:lang w:eastAsia="cs-CZ"/>
        </w:rPr>
      </w:pPr>
      <w:r>
        <w:rPr>
          <w:rFonts w:ascii="Calibri" w:hAnsi="Calibri"/>
          <w:b/>
          <w:sz w:val="22"/>
          <w:szCs w:val="22"/>
          <w:lang w:eastAsia="cs-CZ"/>
        </w:rPr>
        <w:t xml:space="preserve">Termín plnění: </w:t>
      </w:r>
    </w:p>
    <w:p w:rsidR="00CA67EE" w:rsidRDefault="00CA67EE" w:rsidP="00CA67EE">
      <w:pPr>
        <w:suppressAutoHyphens w:val="0"/>
        <w:rPr>
          <w:rFonts w:ascii="Calibri" w:hAnsi="Calibri"/>
          <w:b/>
          <w:sz w:val="22"/>
          <w:szCs w:val="22"/>
          <w:lang w:eastAsia="cs-CZ"/>
        </w:rPr>
      </w:pPr>
      <w:r>
        <w:rPr>
          <w:rFonts w:ascii="Calibri" w:hAnsi="Calibri"/>
          <w:b/>
          <w:sz w:val="22"/>
          <w:szCs w:val="22"/>
          <w:lang w:eastAsia="cs-CZ"/>
        </w:rPr>
        <w:t xml:space="preserve">Zodpovídá: </w:t>
      </w:r>
    </w:p>
    <w:p w:rsidR="00CA67EE" w:rsidRDefault="00CA67EE" w:rsidP="00CA67EE">
      <w:pPr>
        <w:suppressAutoHyphens w:val="0"/>
        <w:rPr>
          <w:rFonts w:ascii="Calibri" w:hAnsi="Calibri"/>
          <w:b/>
          <w:sz w:val="14"/>
          <w:szCs w:val="22"/>
          <w:lang w:eastAsia="cs-CZ"/>
        </w:rPr>
      </w:pPr>
    </w:p>
    <w:p w:rsidR="00CA67EE" w:rsidRDefault="00CA67EE" w:rsidP="00CA67EE">
      <w:pPr>
        <w:pBdr>
          <w:top w:val="single" w:sz="4" w:space="1" w:color="auto"/>
        </w:pBdr>
        <w:suppressAutoHyphens w:val="0"/>
        <w:rPr>
          <w:rFonts w:ascii="Calibri" w:hAnsi="Calibri"/>
          <w:sz w:val="22"/>
          <w:szCs w:val="22"/>
          <w:lang w:eastAsia="cs-CZ"/>
        </w:rPr>
      </w:pPr>
      <w:r>
        <w:rPr>
          <w:rFonts w:ascii="Calibri" w:hAnsi="Calibri"/>
          <w:sz w:val="22"/>
          <w:szCs w:val="22"/>
          <w:lang w:eastAsia="cs-CZ"/>
        </w:rPr>
        <w:t xml:space="preserve">Zpracovala a zodpovídá za správnost předloženého materiálu:   Ing. Iveta  </w:t>
      </w:r>
      <w:proofErr w:type="spellStart"/>
      <w:r>
        <w:rPr>
          <w:rFonts w:ascii="Calibri" w:hAnsi="Calibri"/>
          <w:sz w:val="22"/>
          <w:szCs w:val="22"/>
          <w:lang w:eastAsia="cs-CZ"/>
        </w:rPr>
        <w:t>Rattmanová</w:t>
      </w:r>
      <w:proofErr w:type="spellEnd"/>
      <w:r>
        <w:rPr>
          <w:rFonts w:ascii="Calibri" w:hAnsi="Calibri"/>
          <w:sz w:val="22"/>
          <w:szCs w:val="22"/>
          <w:lang w:eastAsia="cs-CZ"/>
        </w:rPr>
        <w:t xml:space="preserve">      </w:t>
      </w:r>
    </w:p>
    <w:p w:rsidR="00CA67EE" w:rsidRDefault="00CA67EE" w:rsidP="00CA67EE">
      <w:pPr>
        <w:suppressAutoHyphens w:val="0"/>
        <w:rPr>
          <w:rFonts w:ascii="Calibri" w:hAnsi="Calibri"/>
          <w:sz w:val="22"/>
          <w:szCs w:val="22"/>
          <w:lang w:eastAsia="cs-CZ"/>
        </w:rPr>
      </w:pPr>
      <w:r>
        <w:rPr>
          <w:rFonts w:ascii="Calibri" w:hAnsi="Calibri"/>
          <w:sz w:val="22"/>
          <w:szCs w:val="22"/>
          <w:lang w:eastAsia="cs-CZ"/>
        </w:rPr>
        <w:t xml:space="preserve">Předkládá:   Ing. Iveta  </w:t>
      </w:r>
      <w:proofErr w:type="spellStart"/>
      <w:r>
        <w:rPr>
          <w:rFonts w:ascii="Calibri" w:hAnsi="Calibri"/>
          <w:sz w:val="22"/>
          <w:szCs w:val="22"/>
          <w:lang w:eastAsia="cs-CZ"/>
        </w:rPr>
        <w:t>Rattmanová</w:t>
      </w:r>
      <w:proofErr w:type="spellEnd"/>
      <w:r>
        <w:rPr>
          <w:rFonts w:ascii="Calibri" w:hAnsi="Calibri"/>
          <w:sz w:val="22"/>
          <w:szCs w:val="22"/>
          <w:lang w:eastAsia="cs-CZ"/>
        </w:rPr>
        <w:t xml:space="preserve">                                    Podpis:</w:t>
      </w:r>
    </w:p>
    <w:p w:rsidR="00CA67EE" w:rsidRDefault="00CA67EE" w:rsidP="00CA67EE">
      <w:pPr>
        <w:suppressAutoHyphens w:val="0"/>
        <w:rPr>
          <w:rFonts w:ascii="Calibri" w:hAnsi="Calibri"/>
          <w:sz w:val="12"/>
          <w:szCs w:val="22"/>
          <w:lang w:eastAsia="cs-CZ"/>
        </w:rPr>
      </w:pPr>
    </w:p>
    <w:p w:rsidR="00CA67EE" w:rsidRDefault="00CA67EE" w:rsidP="00CA67EE">
      <w:pPr>
        <w:suppressAutoHyphens w:val="0"/>
        <w:rPr>
          <w:rFonts w:ascii="Calibri" w:hAnsi="Calibri"/>
          <w:sz w:val="22"/>
          <w:szCs w:val="22"/>
          <w:lang w:eastAsia="cs-CZ"/>
        </w:rPr>
      </w:pPr>
      <w:r>
        <w:rPr>
          <w:rFonts w:ascii="Calibri" w:hAnsi="Calibri"/>
          <w:sz w:val="22"/>
          <w:szCs w:val="22"/>
          <w:lang w:eastAsia="cs-CZ"/>
        </w:rPr>
        <w:t xml:space="preserve">Přílohy:  </w:t>
      </w:r>
    </w:p>
    <w:p w:rsidR="00CA67EE" w:rsidRDefault="00510997" w:rsidP="00CA67EE">
      <w:pPr>
        <w:suppressAutoHyphens w:val="0"/>
        <w:rPr>
          <w:rFonts w:ascii="Calibri" w:hAnsi="Calibri"/>
          <w:sz w:val="22"/>
          <w:szCs w:val="22"/>
          <w:lang w:eastAsia="cs-CZ"/>
        </w:rPr>
      </w:pPr>
      <w:r>
        <w:rPr>
          <w:rFonts w:ascii="Calibri" w:hAnsi="Calibri"/>
          <w:sz w:val="22"/>
          <w:szCs w:val="22"/>
          <w:lang w:eastAsia="cs-CZ"/>
        </w:rPr>
        <w:t>V Klimkovicích dne 15</w:t>
      </w:r>
      <w:r w:rsidR="00CA67EE">
        <w:rPr>
          <w:rFonts w:ascii="Calibri" w:hAnsi="Calibri"/>
          <w:sz w:val="22"/>
          <w:szCs w:val="22"/>
          <w:lang w:eastAsia="cs-CZ"/>
        </w:rPr>
        <w:t>.7.2021</w:t>
      </w:r>
    </w:p>
    <w:p w:rsidR="00CA67EE" w:rsidRDefault="00CA67EE" w:rsidP="00CA67EE">
      <w:pPr>
        <w:suppressAutoHyphens w:val="0"/>
        <w:rPr>
          <w:rFonts w:ascii="Calibri" w:hAnsi="Calibri"/>
          <w:sz w:val="22"/>
          <w:szCs w:val="22"/>
          <w:lang w:eastAsia="cs-CZ"/>
        </w:rPr>
      </w:pPr>
    </w:p>
    <w:p w:rsidR="00CA67EE" w:rsidRDefault="00CA67EE" w:rsidP="00CA67EE">
      <w:pPr>
        <w:suppressAutoHyphens w:val="0"/>
        <w:rPr>
          <w:rFonts w:ascii="Calibri" w:hAnsi="Calibri"/>
          <w:sz w:val="22"/>
          <w:szCs w:val="22"/>
          <w:lang w:eastAsia="cs-CZ"/>
        </w:rPr>
      </w:pPr>
    </w:p>
    <w:p w:rsidR="00CA67EE" w:rsidRDefault="00CA67EE" w:rsidP="00CA67EE">
      <w:pPr>
        <w:suppressAutoHyphens w:val="0"/>
        <w:rPr>
          <w:rFonts w:ascii="Calibri" w:hAnsi="Calibri"/>
          <w:sz w:val="22"/>
          <w:szCs w:val="22"/>
          <w:lang w:eastAsia="cs-CZ"/>
        </w:rPr>
      </w:pPr>
    </w:p>
    <w:p w:rsidR="00CA67EE" w:rsidRDefault="00CA67EE" w:rsidP="00CA67EE">
      <w:pPr>
        <w:suppressAutoHyphens w:val="0"/>
        <w:rPr>
          <w:rFonts w:ascii="Calibri" w:hAnsi="Calibri"/>
          <w:sz w:val="22"/>
          <w:szCs w:val="22"/>
          <w:lang w:eastAsia="cs-CZ"/>
        </w:rPr>
      </w:pPr>
    </w:p>
    <w:p w:rsidR="00CA67EE" w:rsidRDefault="00CA67EE" w:rsidP="00CA67EE">
      <w:pPr>
        <w:suppressAutoHyphens w:val="0"/>
        <w:rPr>
          <w:rFonts w:ascii="Calibri" w:hAnsi="Calibri"/>
          <w:sz w:val="22"/>
          <w:szCs w:val="22"/>
          <w:lang w:eastAsia="cs-CZ"/>
        </w:rPr>
      </w:pPr>
    </w:p>
    <w:p w:rsidR="00CA67EE" w:rsidRDefault="00CA67EE" w:rsidP="00CA67EE">
      <w:pPr>
        <w:suppressAutoHyphens w:val="0"/>
        <w:rPr>
          <w:rFonts w:ascii="Calibri" w:hAnsi="Calibri"/>
          <w:sz w:val="22"/>
          <w:szCs w:val="22"/>
          <w:lang w:eastAsia="cs-CZ"/>
        </w:rPr>
      </w:pPr>
    </w:p>
    <w:p w:rsidR="00CA67EE" w:rsidRDefault="00CA67EE" w:rsidP="00CA67EE">
      <w:pPr>
        <w:suppressAutoHyphens w:val="0"/>
        <w:rPr>
          <w:rFonts w:ascii="Calibri" w:hAnsi="Calibri"/>
          <w:sz w:val="22"/>
          <w:szCs w:val="22"/>
          <w:lang w:eastAsia="cs-CZ"/>
        </w:rPr>
      </w:pPr>
    </w:p>
    <w:p w:rsidR="00CA67EE" w:rsidRDefault="00CA67EE" w:rsidP="00CA67EE">
      <w:pPr>
        <w:suppressAutoHyphens w:val="0"/>
        <w:rPr>
          <w:rFonts w:ascii="Calibri" w:hAnsi="Calibri"/>
          <w:sz w:val="22"/>
          <w:szCs w:val="22"/>
          <w:lang w:eastAsia="cs-CZ"/>
        </w:rPr>
      </w:pPr>
    </w:p>
    <w:p w:rsidR="00CA67EE" w:rsidRDefault="00CA67EE" w:rsidP="00CA67EE">
      <w:pPr>
        <w:suppressAutoHyphens w:val="0"/>
        <w:rPr>
          <w:rFonts w:ascii="Calibri" w:hAnsi="Calibri"/>
          <w:sz w:val="22"/>
          <w:szCs w:val="22"/>
          <w:lang w:eastAsia="cs-CZ"/>
        </w:rPr>
      </w:pPr>
    </w:p>
    <w:p w:rsidR="00CA67EE" w:rsidRDefault="00CA67EE" w:rsidP="00CA67EE">
      <w:pPr>
        <w:suppressAutoHyphens w:val="0"/>
        <w:rPr>
          <w:rFonts w:ascii="Calibri" w:hAnsi="Calibri"/>
          <w:sz w:val="22"/>
          <w:szCs w:val="22"/>
          <w:lang w:eastAsia="cs-CZ"/>
        </w:rPr>
      </w:pPr>
    </w:p>
    <w:p w:rsidR="00CA67EE" w:rsidRDefault="00CA67EE" w:rsidP="00CA67EE">
      <w:pPr>
        <w:suppressAutoHyphens w:val="0"/>
        <w:rPr>
          <w:rFonts w:ascii="Calibri" w:hAnsi="Calibri"/>
          <w:sz w:val="22"/>
          <w:szCs w:val="22"/>
          <w:lang w:eastAsia="cs-CZ"/>
        </w:rPr>
      </w:pPr>
    </w:p>
    <w:p w:rsidR="00CA67EE" w:rsidRDefault="00CA67EE" w:rsidP="00CA67EE">
      <w:pPr>
        <w:suppressAutoHyphens w:val="0"/>
        <w:rPr>
          <w:rFonts w:ascii="Calibri" w:hAnsi="Calibri"/>
          <w:sz w:val="22"/>
          <w:szCs w:val="22"/>
          <w:lang w:eastAsia="cs-CZ"/>
        </w:rPr>
      </w:pPr>
    </w:p>
    <w:p w:rsidR="00CA67EE" w:rsidRDefault="00CA67EE" w:rsidP="00CA67EE"/>
    <w:p w:rsidR="00CA67EE" w:rsidRDefault="00CA67EE" w:rsidP="00CA67EE"/>
    <w:p w:rsidR="007F79E6" w:rsidRDefault="007F79E6"/>
    <w:sectPr w:rsidR="007F7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EE"/>
    <w:rsid w:val="00174538"/>
    <w:rsid w:val="001C5A2F"/>
    <w:rsid w:val="00206EF3"/>
    <w:rsid w:val="003772DF"/>
    <w:rsid w:val="003E7FCD"/>
    <w:rsid w:val="00510997"/>
    <w:rsid w:val="0070197C"/>
    <w:rsid w:val="007F79E6"/>
    <w:rsid w:val="00C801C4"/>
    <w:rsid w:val="00CA67EE"/>
    <w:rsid w:val="00DE2A4E"/>
    <w:rsid w:val="00EF70CE"/>
    <w:rsid w:val="00F8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F82B4-6857-4FD7-B1CF-310258E9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67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45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53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Rattmanova</dc:creator>
  <cp:keywords/>
  <dc:description/>
  <cp:lastModifiedBy>Ivana Gelnarova</cp:lastModifiedBy>
  <cp:revision>2</cp:revision>
  <cp:lastPrinted>2021-07-19T05:19:00Z</cp:lastPrinted>
  <dcterms:created xsi:type="dcterms:W3CDTF">2021-07-19T09:34:00Z</dcterms:created>
  <dcterms:modified xsi:type="dcterms:W3CDTF">2021-07-19T09:34:00Z</dcterms:modified>
</cp:coreProperties>
</file>